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D5" w:rsidRPr="002862C9" w:rsidRDefault="00D765D5" w:rsidP="00D76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 БЮДЖЕТНОЕ  УЧРЕЖДЕНИЕ </w:t>
      </w:r>
    </w:p>
    <w:p w:rsidR="00D765D5" w:rsidRPr="002862C9" w:rsidRDefault="00D765D5" w:rsidP="00D76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 ОБРАЗОВАНИЯ </w:t>
      </w:r>
    </w:p>
    <w:p w:rsidR="00D765D5" w:rsidRPr="002862C9" w:rsidRDefault="00D765D5" w:rsidP="00D765D5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862C9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«БЕРЕЗОВСКАЯ ДЕТСКО-ЮНОШЕСКАЯ СПОРТИВНАЯ ШКОЛА»</w:t>
      </w:r>
    </w:p>
    <w:p w:rsidR="00047F75" w:rsidRDefault="00047F75"/>
    <w:p w:rsidR="00D765D5" w:rsidRDefault="00D765D5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D765D5" w:rsidTr="00FB69C2">
        <w:tc>
          <w:tcPr>
            <w:tcW w:w="4786" w:type="dxa"/>
          </w:tcPr>
          <w:p w:rsidR="00D765D5" w:rsidRDefault="00D765D5" w:rsidP="00FB6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765D5" w:rsidRDefault="00D765D5" w:rsidP="00FB6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«Березовская ДЮСШ»</w:t>
            </w:r>
          </w:p>
          <w:p w:rsidR="00D765D5" w:rsidRDefault="00D765D5" w:rsidP="00FB6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65D5" w:rsidRDefault="00D765D5" w:rsidP="00FB6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 от «__» _____ 2020 г.</w:t>
            </w:r>
          </w:p>
          <w:p w:rsidR="00D765D5" w:rsidRDefault="00D765D5" w:rsidP="00FB6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D765D5" w:rsidRDefault="00D765D5" w:rsidP="00FB6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D765D5" w:rsidRDefault="00D765D5" w:rsidP="00FB6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D765D5" w:rsidRDefault="00D765D5" w:rsidP="00FB6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«Березовская ДЮСШ»</w:t>
            </w:r>
          </w:p>
          <w:p w:rsidR="00D765D5" w:rsidRDefault="00D765D5" w:rsidP="00FB6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Л.А.Вдовкина</w:t>
            </w:r>
            <w:proofErr w:type="spellEnd"/>
          </w:p>
          <w:p w:rsidR="00D765D5" w:rsidRDefault="00D765D5" w:rsidP="00FB69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_____ от «__»_____ 2020 г.</w:t>
            </w:r>
          </w:p>
        </w:tc>
      </w:tr>
    </w:tbl>
    <w:p w:rsidR="00D765D5" w:rsidRDefault="00D765D5"/>
    <w:p w:rsidR="00D765D5" w:rsidRDefault="00D765D5"/>
    <w:p w:rsidR="00D765D5" w:rsidRDefault="00D765D5"/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36"/>
        </w:rPr>
      </w:pPr>
      <w:r w:rsidRPr="00D765D5">
        <w:rPr>
          <w:rFonts w:ascii="Times New Roman" w:hAnsi="Times New Roman" w:cs="Times New Roman"/>
          <w:sz w:val="36"/>
        </w:rPr>
        <w:t>ОБРАЗОВАТЕЛЬНАЯ ПРОГРАММА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бюджетного учреждения дополнительного образования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«Березовская детско-юношеская спортивная школа»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2020-2021 учебный год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Pr="00510602" w:rsidRDefault="00D765D5" w:rsidP="00D765D5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  <w:r w:rsidRPr="00510602">
        <w:rPr>
          <w:rFonts w:ascii="Times New Roman" w:hAnsi="Times New Roman"/>
          <w:sz w:val="28"/>
          <w:szCs w:val="28"/>
        </w:rPr>
        <w:t>Разработчик программы:</w:t>
      </w:r>
    </w:p>
    <w:p w:rsidR="00D765D5" w:rsidRPr="00510602" w:rsidRDefault="00D765D5" w:rsidP="00D765D5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методический отдел МБУ</w:t>
      </w:r>
      <w:r w:rsidRPr="00510602">
        <w:rPr>
          <w:rFonts w:ascii="Times New Roman" w:hAnsi="Times New Roman"/>
          <w:sz w:val="28"/>
          <w:szCs w:val="28"/>
        </w:rPr>
        <w:t>ДО «Березовская ДЮСШ»</w:t>
      </w:r>
    </w:p>
    <w:p w:rsidR="00D765D5" w:rsidRPr="00510602" w:rsidRDefault="00D765D5" w:rsidP="00D765D5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</w:p>
    <w:p w:rsidR="00D765D5" w:rsidRPr="00510602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765D5" w:rsidRDefault="00D765D5" w:rsidP="00D765D5">
      <w:pPr>
        <w:pStyle w:val="a3"/>
        <w:rPr>
          <w:rFonts w:ascii="Times New Roman" w:hAnsi="Times New Roman"/>
          <w:sz w:val="28"/>
          <w:szCs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765D5" w:rsidRPr="00510602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10602">
        <w:rPr>
          <w:rFonts w:ascii="Times New Roman" w:hAnsi="Times New Roman"/>
          <w:sz w:val="28"/>
          <w:szCs w:val="28"/>
        </w:rPr>
        <w:t>п</w:t>
      </w:r>
      <w:proofErr w:type="gramStart"/>
      <w:r w:rsidRPr="00510602">
        <w:rPr>
          <w:rFonts w:ascii="Times New Roman" w:hAnsi="Times New Roman"/>
          <w:sz w:val="28"/>
          <w:szCs w:val="28"/>
        </w:rPr>
        <w:t>.Б</w:t>
      </w:r>
      <w:proofErr w:type="gramEnd"/>
      <w:r w:rsidRPr="00510602">
        <w:rPr>
          <w:rFonts w:ascii="Times New Roman" w:hAnsi="Times New Roman"/>
          <w:sz w:val="28"/>
          <w:szCs w:val="28"/>
        </w:rPr>
        <w:t>ерезовка</w:t>
      </w:r>
      <w:proofErr w:type="spellEnd"/>
    </w:p>
    <w:p w:rsidR="00D765D5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Pr="00510602">
        <w:rPr>
          <w:rFonts w:ascii="Times New Roman" w:hAnsi="Times New Roman"/>
          <w:sz w:val="28"/>
          <w:szCs w:val="28"/>
        </w:rPr>
        <w:t xml:space="preserve"> год</w:t>
      </w:r>
    </w:p>
    <w:p w:rsidR="00D765D5" w:rsidRDefault="00D765D5" w:rsidP="00D765D5">
      <w:pPr>
        <w:jc w:val="center"/>
        <w:rPr>
          <w:b/>
        </w:rPr>
      </w:pPr>
    </w:p>
    <w:p w:rsidR="00D765D5" w:rsidRDefault="00D765D5" w:rsidP="008F4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00">
        <w:rPr>
          <w:rFonts w:ascii="Times New Roman" w:hAnsi="Times New Roman" w:cs="Times New Roman"/>
          <w:b/>
          <w:sz w:val="28"/>
          <w:szCs w:val="28"/>
        </w:rPr>
        <w:lastRenderedPageBreak/>
        <w:t>1.Информационная справка учреждения</w:t>
      </w:r>
    </w:p>
    <w:p w:rsidR="008F4900" w:rsidRPr="008F4900" w:rsidRDefault="008F4900" w:rsidP="008F4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900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Полное наименование</w:t>
      </w:r>
      <w:r w:rsidRPr="008F4900">
        <w:rPr>
          <w:rFonts w:ascii="Times New Roman" w:hAnsi="Times New Roman" w:cs="Times New Roman"/>
          <w:sz w:val="28"/>
          <w:szCs w:val="28"/>
        </w:rPr>
        <w:t xml:space="preserve">: </w:t>
      </w:r>
      <w:r w:rsidR="008F4900" w:rsidRPr="008F4900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</w:t>
      </w:r>
      <w:r w:rsid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>образования</w:t>
      </w:r>
      <w:r w:rsid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 xml:space="preserve">"Березовская детско-юношеская спортивная школа" (МБУ </w:t>
      </w:r>
      <w:proofErr w:type="gramStart"/>
      <w:r w:rsidR="008F4900" w:rsidRPr="008F49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F4900" w:rsidRPr="008F4900">
        <w:rPr>
          <w:rFonts w:ascii="Times New Roman" w:hAnsi="Times New Roman" w:cs="Times New Roman"/>
          <w:sz w:val="28"/>
          <w:szCs w:val="28"/>
        </w:rPr>
        <w:t xml:space="preserve"> «Березовская ДЮСШ»)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r w:rsidRPr="008F4900">
        <w:rPr>
          <w:rFonts w:ascii="Times New Roman" w:hAnsi="Times New Roman" w:cs="Times New Roman"/>
          <w:i/>
          <w:sz w:val="28"/>
          <w:szCs w:val="28"/>
        </w:rPr>
        <w:t xml:space="preserve">Местонахождение учреждения: </w:t>
      </w:r>
    </w:p>
    <w:p w:rsidR="008F4900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 - </w:t>
      </w:r>
      <w:r w:rsidR="008F4900" w:rsidRPr="008F4900">
        <w:rPr>
          <w:rFonts w:ascii="Times New Roman" w:hAnsi="Times New Roman" w:cs="Times New Roman"/>
          <w:sz w:val="28"/>
          <w:szCs w:val="28"/>
        </w:rPr>
        <w:t>Юридический адрес (адреса филиалов)</w:t>
      </w:r>
      <w:r w:rsidRPr="008F49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</w:rPr>
        <w:t>Юр.адрес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 xml:space="preserve">: 662520, Березовский район,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F4900" w:rsidRPr="008F490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F4900" w:rsidRPr="008F4900">
        <w:rPr>
          <w:rFonts w:ascii="Times New Roman" w:hAnsi="Times New Roman" w:cs="Times New Roman"/>
          <w:sz w:val="28"/>
          <w:szCs w:val="28"/>
        </w:rPr>
        <w:t>ерезовка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</w:rPr>
        <w:t>пер.Юбилейный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>, 6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662520, Березовский район, </w:t>
      </w:r>
      <w:proofErr w:type="spellStart"/>
      <w:r w:rsidRPr="008F490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F490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F4900">
        <w:rPr>
          <w:rFonts w:ascii="Times New Roman" w:hAnsi="Times New Roman" w:cs="Times New Roman"/>
          <w:sz w:val="28"/>
          <w:szCs w:val="28"/>
        </w:rPr>
        <w:t>ерезовка</w:t>
      </w:r>
      <w:proofErr w:type="spellEnd"/>
      <w:r w:rsidRPr="008F4900">
        <w:rPr>
          <w:rFonts w:ascii="Times New Roman" w:hAnsi="Times New Roman" w:cs="Times New Roman"/>
          <w:sz w:val="28"/>
          <w:szCs w:val="28"/>
        </w:rPr>
        <w:t>, ул.Парковая,7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662510, Березовский район, </w:t>
      </w:r>
      <w:proofErr w:type="spellStart"/>
      <w:r w:rsidRPr="008F490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F490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F4900">
        <w:rPr>
          <w:rFonts w:ascii="Times New Roman" w:hAnsi="Times New Roman" w:cs="Times New Roman"/>
          <w:sz w:val="28"/>
          <w:szCs w:val="28"/>
        </w:rPr>
        <w:t>ыково</w:t>
      </w:r>
      <w:proofErr w:type="spellEnd"/>
      <w:r w:rsidRPr="008F49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4900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Pr="008F4900">
        <w:rPr>
          <w:rFonts w:ascii="Times New Roman" w:hAnsi="Times New Roman" w:cs="Times New Roman"/>
          <w:sz w:val="28"/>
          <w:szCs w:val="28"/>
        </w:rPr>
        <w:t>, 3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Учредитель</w:t>
      </w:r>
      <w:r w:rsidR="008F4900" w:rsidRPr="008F4900">
        <w:rPr>
          <w:rFonts w:ascii="Times New Roman" w:hAnsi="Times New Roman" w:cs="Times New Roman"/>
          <w:i/>
          <w:sz w:val="28"/>
          <w:szCs w:val="28"/>
        </w:rPr>
        <w:t>: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>Муниципальный отдел образования Березовского района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Организационно-правовая форма:</w:t>
      </w:r>
      <w:r w:rsidRPr="008F4900">
        <w:rPr>
          <w:rFonts w:ascii="Times New Roman" w:hAnsi="Times New Roman" w:cs="Times New Roman"/>
          <w:sz w:val="28"/>
          <w:szCs w:val="28"/>
        </w:rPr>
        <w:t xml:space="preserve"> бюджетное учреждение.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Тип:</w:t>
      </w:r>
      <w:r w:rsidRPr="008F4900">
        <w:rPr>
          <w:rFonts w:ascii="Times New Roman" w:hAnsi="Times New Roman" w:cs="Times New Roman"/>
          <w:sz w:val="28"/>
          <w:szCs w:val="28"/>
        </w:rPr>
        <w:t xml:space="preserve"> организация дополнительного образования.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 xml:space="preserve">Лицензия на </w:t>
      </w:r>
      <w:proofErr w:type="gramStart"/>
      <w:r w:rsidRPr="008F4900">
        <w:rPr>
          <w:rFonts w:ascii="Times New Roman" w:hAnsi="Times New Roman" w:cs="Times New Roman"/>
          <w:i/>
          <w:sz w:val="28"/>
          <w:szCs w:val="28"/>
        </w:rPr>
        <w:t>право ведения</w:t>
      </w:r>
      <w:proofErr w:type="gramEnd"/>
      <w:r w:rsidRPr="008F4900">
        <w:rPr>
          <w:rFonts w:ascii="Times New Roman" w:hAnsi="Times New Roman" w:cs="Times New Roman"/>
          <w:i/>
          <w:sz w:val="28"/>
          <w:szCs w:val="28"/>
        </w:rPr>
        <w:t xml:space="preserve"> образовательной деятельности (дата выдачи, номер)</w:t>
      </w:r>
      <w:r w:rsidRPr="008F4900">
        <w:rPr>
          <w:rFonts w:ascii="Times New Roman" w:hAnsi="Times New Roman" w:cs="Times New Roman"/>
          <w:sz w:val="28"/>
          <w:szCs w:val="28"/>
        </w:rPr>
        <w:t>: л</w:t>
      </w:r>
      <w:r w:rsidRPr="008F4900">
        <w:rPr>
          <w:rFonts w:ascii="Times New Roman" w:hAnsi="Times New Roman" w:cs="Times New Roman"/>
          <w:color w:val="000000"/>
          <w:sz w:val="28"/>
          <w:szCs w:val="28"/>
        </w:rPr>
        <w:t>ицензия №8482-л от 24.12.2015г. бессрочно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Электронный адрес: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berez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dussh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>@</w:t>
      </w:r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F4900" w:rsidRPr="008F49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Сайт учреждения: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>http://березовская-дюсш</w:t>
      </w:r>
      <w:proofErr w:type="gramStart"/>
      <w:r w:rsidR="008F4900" w:rsidRPr="008F490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4900" w:rsidRPr="008F4900">
        <w:rPr>
          <w:rFonts w:ascii="Times New Roman" w:hAnsi="Times New Roman" w:cs="Times New Roman"/>
          <w:sz w:val="28"/>
          <w:szCs w:val="28"/>
        </w:rPr>
        <w:t>ф/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 xml:space="preserve">Вид деятельности образовательного учреждения: </w:t>
      </w:r>
      <w:r w:rsidRPr="008F4900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программ физкультурно-спортивной направленности</w:t>
      </w:r>
      <w:r w:rsidR="008F4900" w:rsidRPr="008F4900">
        <w:rPr>
          <w:rFonts w:ascii="Times New Roman" w:hAnsi="Times New Roman" w:cs="Times New Roman"/>
          <w:sz w:val="28"/>
          <w:szCs w:val="28"/>
        </w:rPr>
        <w:t>, реализация программ спортивной подготовки</w:t>
      </w:r>
      <w:r w:rsidRPr="008F4900">
        <w:rPr>
          <w:rFonts w:ascii="Times New Roman" w:hAnsi="Times New Roman" w:cs="Times New Roman"/>
          <w:sz w:val="28"/>
          <w:szCs w:val="28"/>
        </w:rPr>
        <w:t>.</w:t>
      </w:r>
    </w:p>
    <w:p w:rsidR="00D765D5" w:rsidRPr="00AC092B" w:rsidRDefault="00D765D5" w:rsidP="00D765D5">
      <w:pPr>
        <w:jc w:val="center"/>
        <w:rPr>
          <w:b/>
        </w:rPr>
      </w:pPr>
    </w:p>
    <w:p w:rsidR="008F4900" w:rsidRDefault="008F4900" w:rsidP="00237F5B">
      <w:pPr>
        <w:pStyle w:val="a3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8"/>
        </w:rPr>
      </w:pPr>
      <w:r w:rsidRPr="008F4900">
        <w:rPr>
          <w:rFonts w:ascii="Times New Roman" w:hAnsi="Times New Roman" w:cs="Times New Roman"/>
          <w:b/>
          <w:sz w:val="28"/>
        </w:rPr>
        <w:t>Нормативно-правовое обеспечение образовательной программы</w:t>
      </w:r>
    </w:p>
    <w:p w:rsidR="00237F5B" w:rsidRDefault="00237F5B" w:rsidP="00237F5B">
      <w:pPr>
        <w:pStyle w:val="a3"/>
        <w:ind w:left="1429"/>
        <w:rPr>
          <w:rFonts w:ascii="Times New Roman" w:hAnsi="Times New Roman" w:cs="Times New Roman"/>
          <w:b/>
          <w:sz w:val="28"/>
        </w:rPr>
      </w:pP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F4900">
        <w:rPr>
          <w:rFonts w:ascii="Times New Roman" w:hAnsi="Times New Roman" w:cs="Times New Roman"/>
          <w:sz w:val="28"/>
        </w:rPr>
        <w:t xml:space="preserve">Образовательная программа является нормативным документом, определяющим основные направления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МБУ ДО «Березовская ДЮСШ»</w:t>
      </w:r>
      <w:r w:rsidRPr="008F4900">
        <w:rPr>
          <w:rFonts w:ascii="Times New Roman" w:hAnsi="Times New Roman" w:cs="Times New Roman"/>
          <w:sz w:val="28"/>
        </w:rPr>
        <w:t xml:space="preserve">, цели, задачи, объем, содержание, планируемые результаты. Образовательная программа разработана на основе следующих нормативно-правовых документов: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Конституции Российской Федерации;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Всеобщая декларация прав человека;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Конвенция ООН о правах ребенка. 15 сентября </w:t>
      </w:r>
      <w:smartTag w:uri="urn:schemas-microsoft-com:office:smarttags" w:element="metricconverter">
        <w:smartTagPr>
          <w:attr w:name="ProductID" w:val="1990 г"/>
        </w:smartTagPr>
        <w:r w:rsidRPr="008F4900">
          <w:rPr>
            <w:rFonts w:ascii="Times New Roman" w:hAnsi="Times New Roman" w:cs="Times New Roman"/>
            <w:sz w:val="28"/>
          </w:rPr>
          <w:t>1990 г</w:t>
        </w:r>
      </w:smartTag>
      <w:r w:rsidRPr="008F4900">
        <w:rPr>
          <w:rFonts w:ascii="Times New Roman" w:hAnsi="Times New Roman" w:cs="Times New Roman"/>
          <w:sz w:val="28"/>
        </w:rPr>
        <w:t>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Федерального закона от 29.12.2012 № 273-ФЗ «Об образовании в Российской Федерации»;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− </w:t>
      </w:r>
      <w:r w:rsidR="00EA0E10" w:rsidRPr="004F6F51">
        <w:rPr>
          <w:rFonts w:ascii="Times New Roman" w:hAnsi="Times New Roman" w:cs="Times New Roman"/>
          <w:sz w:val="28"/>
        </w:rPr>
        <w:t xml:space="preserve">Министерства </w:t>
      </w:r>
      <w:r w:rsidR="00EA0E10">
        <w:rPr>
          <w:rFonts w:ascii="Times New Roman" w:hAnsi="Times New Roman" w:cs="Times New Roman"/>
          <w:sz w:val="28"/>
        </w:rPr>
        <w:t>просвещения Российской Федерации от 0</w:t>
      </w:r>
      <w:r w:rsidR="00EA0E10" w:rsidRPr="004F6F51">
        <w:rPr>
          <w:rFonts w:ascii="Times New Roman" w:hAnsi="Times New Roman" w:cs="Times New Roman"/>
          <w:sz w:val="28"/>
        </w:rPr>
        <w:t xml:space="preserve">9 </w:t>
      </w:r>
      <w:r w:rsidR="00EA0E10">
        <w:rPr>
          <w:rFonts w:ascii="Times New Roman" w:hAnsi="Times New Roman" w:cs="Times New Roman"/>
          <w:sz w:val="28"/>
        </w:rPr>
        <w:t>ноября</w:t>
      </w:r>
      <w:r w:rsidR="00EA0E10" w:rsidRPr="004F6F51">
        <w:rPr>
          <w:rFonts w:ascii="Times New Roman" w:hAnsi="Times New Roman" w:cs="Times New Roman"/>
          <w:sz w:val="28"/>
        </w:rPr>
        <w:t xml:space="preserve"> 201</w:t>
      </w:r>
      <w:r w:rsidR="00EA0E10">
        <w:rPr>
          <w:rFonts w:ascii="Times New Roman" w:hAnsi="Times New Roman" w:cs="Times New Roman"/>
          <w:sz w:val="28"/>
        </w:rPr>
        <w:t>8</w:t>
      </w:r>
      <w:r w:rsidR="00EA0E10" w:rsidRPr="004F6F51">
        <w:rPr>
          <w:rFonts w:ascii="Times New Roman" w:hAnsi="Times New Roman" w:cs="Times New Roman"/>
          <w:sz w:val="28"/>
        </w:rPr>
        <w:t xml:space="preserve"> г. № </w:t>
      </w:r>
      <w:r w:rsidR="00EA0E10">
        <w:rPr>
          <w:rFonts w:ascii="Times New Roman" w:hAnsi="Times New Roman" w:cs="Times New Roman"/>
          <w:sz w:val="28"/>
        </w:rPr>
        <w:t>196</w:t>
      </w:r>
      <w:r w:rsidR="00EA0E10" w:rsidRPr="004F6F51">
        <w:rPr>
          <w:rFonts w:ascii="Times New Roman" w:hAnsi="Times New Roman" w:cs="Times New Roman"/>
          <w:sz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 Министерством</w:t>
      </w:r>
      <w:r w:rsidR="00EA0E10">
        <w:rPr>
          <w:rFonts w:ascii="Times New Roman" w:hAnsi="Times New Roman" w:cs="Times New Roman"/>
          <w:sz w:val="28"/>
        </w:rPr>
        <w:t xml:space="preserve"> юстиции Российской Федерации 29</w:t>
      </w:r>
      <w:r w:rsidR="00EA0E10" w:rsidRPr="004F6F51">
        <w:rPr>
          <w:rFonts w:ascii="Times New Roman" w:hAnsi="Times New Roman" w:cs="Times New Roman"/>
          <w:sz w:val="28"/>
        </w:rPr>
        <w:t xml:space="preserve"> ноября 201</w:t>
      </w:r>
      <w:r w:rsidR="00EA0E10">
        <w:rPr>
          <w:rFonts w:ascii="Times New Roman" w:hAnsi="Times New Roman" w:cs="Times New Roman"/>
          <w:sz w:val="28"/>
        </w:rPr>
        <w:t>8</w:t>
      </w:r>
      <w:r w:rsidR="00EA0E10" w:rsidRPr="004F6F51">
        <w:rPr>
          <w:rFonts w:ascii="Times New Roman" w:hAnsi="Times New Roman" w:cs="Times New Roman"/>
          <w:sz w:val="28"/>
        </w:rPr>
        <w:t xml:space="preserve"> г., регистрационный № </w:t>
      </w:r>
      <w:r w:rsidR="00EA0E10">
        <w:rPr>
          <w:rFonts w:ascii="Times New Roman" w:hAnsi="Times New Roman" w:cs="Times New Roman"/>
          <w:sz w:val="28"/>
        </w:rPr>
        <w:t>52831</w:t>
      </w:r>
      <w:r w:rsidR="00EA0E10" w:rsidRPr="004F6F51">
        <w:rPr>
          <w:rFonts w:ascii="Times New Roman" w:hAnsi="Times New Roman" w:cs="Times New Roman"/>
          <w:sz w:val="28"/>
        </w:rPr>
        <w:t>)</w:t>
      </w:r>
      <w:r w:rsidR="00EA0E10">
        <w:rPr>
          <w:rFonts w:ascii="Times New Roman" w:hAnsi="Times New Roman" w:cs="Times New Roman"/>
          <w:sz w:val="28"/>
        </w:rPr>
        <w:t>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Концепции развития дополнительного образования детей, утвержденной распоряжением Правительства РФ от </w:t>
      </w:r>
      <w:r w:rsidR="00EA0E10">
        <w:rPr>
          <w:rFonts w:ascii="Times New Roman" w:hAnsi="Times New Roman" w:cs="Times New Roman"/>
          <w:sz w:val="28"/>
        </w:rPr>
        <w:t>24.04.2015</w:t>
      </w:r>
      <w:r w:rsidR="006928B3">
        <w:rPr>
          <w:rFonts w:ascii="Times New Roman" w:hAnsi="Times New Roman" w:cs="Times New Roman"/>
          <w:sz w:val="28"/>
        </w:rPr>
        <w:t>г. №</w:t>
      </w:r>
      <w:r w:rsidRPr="008F4900">
        <w:rPr>
          <w:rFonts w:ascii="Times New Roman" w:hAnsi="Times New Roman" w:cs="Times New Roman"/>
          <w:sz w:val="28"/>
        </w:rPr>
        <w:t>72</w:t>
      </w:r>
      <w:r w:rsidR="006928B3">
        <w:rPr>
          <w:rFonts w:ascii="Times New Roman" w:hAnsi="Times New Roman" w:cs="Times New Roman"/>
          <w:sz w:val="28"/>
        </w:rPr>
        <w:t>9</w:t>
      </w:r>
      <w:r w:rsidRPr="008F4900">
        <w:rPr>
          <w:rFonts w:ascii="Times New Roman" w:hAnsi="Times New Roman" w:cs="Times New Roman"/>
          <w:sz w:val="28"/>
        </w:rPr>
        <w:t xml:space="preserve">-р;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− Устав </w:t>
      </w:r>
      <w:r w:rsidR="006928B3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6928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928B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928B3"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 w:rsidR="006928B3">
        <w:rPr>
          <w:rFonts w:ascii="Times New Roman" w:hAnsi="Times New Roman" w:cs="Times New Roman"/>
          <w:sz w:val="28"/>
          <w:szCs w:val="28"/>
        </w:rPr>
        <w:t xml:space="preserve"> ДЮСШ»</w:t>
      </w:r>
      <w:r w:rsidRPr="008F4900">
        <w:rPr>
          <w:rFonts w:ascii="Times New Roman" w:hAnsi="Times New Roman" w:cs="Times New Roman"/>
          <w:sz w:val="28"/>
        </w:rPr>
        <w:t xml:space="preserve"> и другие локальные акты учреждения;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lastRenderedPageBreak/>
        <w:t xml:space="preserve"> − Постановления Главного государственного санитарного врача Российской Федерации от 4 июля 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8F4900">
        <w:rPr>
          <w:rFonts w:ascii="Times New Roman" w:hAnsi="Times New Roman" w:cs="Times New Roman"/>
          <w:sz w:val="28"/>
        </w:rPr>
        <w:t>режима работы образовательных организаций дополнительного образования детей</w:t>
      </w:r>
      <w:proofErr w:type="gramEnd"/>
      <w:r w:rsidRPr="008F4900">
        <w:rPr>
          <w:rFonts w:ascii="Times New Roman" w:hAnsi="Times New Roman" w:cs="Times New Roman"/>
          <w:sz w:val="28"/>
        </w:rPr>
        <w:t xml:space="preserve">»;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Образовательная программа </w:t>
      </w:r>
      <w:r w:rsidR="00DC4C2B">
        <w:rPr>
          <w:rFonts w:ascii="Times New Roman" w:hAnsi="Times New Roman" w:cs="Times New Roman"/>
          <w:sz w:val="28"/>
          <w:szCs w:val="28"/>
        </w:rPr>
        <w:t>МБУ ДО «Березовская ДЮСШ»</w:t>
      </w:r>
      <w:r w:rsidRPr="008F4900">
        <w:rPr>
          <w:rFonts w:ascii="Times New Roman" w:hAnsi="Times New Roman" w:cs="Times New Roman"/>
          <w:sz w:val="28"/>
        </w:rPr>
        <w:t xml:space="preserve"> предназначена удовлетворять потребности </w:t>
      </w:r>
      <w:proofErr w:type="gramStart"/>
      <w:r w:rsidRPr="008F4900">
        <w:rPr>
          <w:rFonts w:ascii="Times New Roman" w:hAnsi="Times New Roman" w:cs="Times New Roman"/>
          <w:sz w:val="28"/>
        </w:rPr>
        <w:t>обучающихся</w:t>
      </w:r>
      <w:proofErr w:type="gramEnd"/>
      <w:r w:rsidRPr="008F4900">
        <w:rPr>
          <w:rFonts w:ascii="Times New Roman" w:hAnsi="Times New Roman" w:cs="Times New Roman"/>
          <w:sz w:val="28"/>
        </w:rPr>
        <w:t xml:space="preserve"> в получении качественного бесплатного дополнительного образования по дополнительным общеобразовательным программам, реализуемым в учреждении; выборе тренера-преподавателя, вида спорта и дополнительной общеобразовательной программы в соответствии со своими потребностями, возможностями и способностями. </w:t>
      </w:r>
    </w:p>
    <w:p w:rsidR="00D765D5" w:rsidRPr="00AC092B" w:rsidRDefault="00D765D5" w:rsidP="00D765D5">
      <w:pPr>
        <w:rPr>
          <w:b/>
        </w:rPr>
      </w:pPr>
    </w:p>
    <w:p w:rsidR="00DC4C2B" w:rsidRPr="00DC4C2B" w:rsidRDefault="00DC4C2B" w:rsidP="00DC4C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2B">
        <w:rPr>
          <w:rFonts w:ascii="Times New Roman" w:hAnsi="Times New Roman" w:cs="Times New Roman"/>
          <w:b/>
          <w:sz w:val="28"/>
          <w:szCs w:val="28"/>
        </w:rPr>
        <w:t>2.Организация образовательной деятельности</w:t>
      </w:r>
    </w:p>
    <w:p w:rsidR="00DC4C2B" w:rsidRPr="00DC4C2B" w:rsidRDefault="00DC4C2B" w:rsidP="00DC4C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2B">
        <w:rPr>
          <w:rFonts w:ascii="Times New Roman" w:hAnsi="Times New Roman" w:cs="Times New Roman"/>
          <w:b/>
          <w:sz w:val="28"/>
          <w:szCs w:val="28"/>
        </w:rPr>
        <w:t>2.1. Цели, задачи образовательной программы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учреждении регламентируется Уставом, образовательной программой, лицензией, учебным планом, календарным учебным графиком, расписанием занятий, дополнительными общеобразовательными программами физкультурно-спортивной направленности и осуществляется в форме учебно-тренировочных занятий. 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i/>
          <w:sz w:val="28"/>
          <w:szCs w:val="28"/>
        </w:rPr>
        <w:t>Цель образовательной программы</w:t>
      </w:r>
      <w:r w:rsidRPr="00DC4C2B">
        <w:rPr>
          <w:rFonts w:ascii="Times New Roman" w:hAnsi="Times New Roman" w:cs="Times New Roman"/>
          <w:sz w:val="28"/>
          <w:szCs w:val="28"/>
        </w:rPr>
        <w:t xml:space="preserve">: организовать образовательную деятельность </w:t>
      </w:r>
      <w:proofErr w:type="gramStart"/>
      <w:r w:rsidRPr="00DC4C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4C2B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физкультурно-спортивной направленности.</w:t>
      </w:r>
    </w:p>
    <w:p w:rsidR="00DC4C2B" w:rsidRPr="00F1140B" w:rsidRDefault="00DC4C2B" w:rsidP="00DC4C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40B">
        <w:rPr>
          <w:rFonts w:ascii="Times New Roman" w:hAnsi="Times New Roman" w:cs="Times New Roman"/>
          <w:i/>
          <w:sz w:val="28"/>
          <w:szCs w:val="28"/>
        </w:rPr>
        <w:t>Основные задачи: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обеспечение доступности полного спектра образовательных услуг для обучающихся в возрасте от </w:t>
      </w:r>
      <w:r w:rsidR="00F1140B">
        <w:rPr>
          <w:rFonts w:ascii="Times New Roman" w:hAnsi="Times New Roman" w:cs="Times New Roman"/>
          <w:sz w:val="28"/>
          <w:szCs w:val="28"/>
        </w:rPr>
        <w:t>8</w:t>
      </w:r>
      <w:r w:rsidRPr="00DC4C2B">
        <w:rPr>
          <w:rFonts w:ascii="Times New Roman" w:hAnsi="Times New Roman" w:cs="Times New Roman"/>
          <w:sz w:val="28"/>
          <w:szCs w:val="28"/>
        </w:rPr>
        <w:t xml:space="preserve"> до 18 лет;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совершенствование системы мониторинговых исследований образовательной деятельности;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обеспечение необходимых условий для личностного развития, для повышения спортивных результатов каждого обучающегося в выбранном виде спорта;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формирование у обучающихся навыков здорового образа жизни, укрепление их здоровья и личной безопасности;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C2B">
        <w:rPr>
          <w:rFonts w:ascii="Times New Roman" w:hAnsi="Times New Roman" w:cs="Times New Roman"/>
          <w:sz w:val="28"/>
          <w:szCs w:val="28"/>
        </w:rPr>
        <w:t>удовлетворение потребности обучающихся в занятиях физической культурой и спортом;</w:t>
      </w:r>
      <w:proofErr w:type="gramEnd"/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социальная адаптация </w:t>
      </w:r>
      <w:proofErr w:type="gramStart"/>
      <w:r w:rsidRPr="00DC4C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4C2B">
        <w:rPr>
          <w:rFonts w:ascii="Times New Roman" w:hAnsi="Times New Roman" w:cs="Times New Roman"/>
          <w:sz w:val="28"/>
          <w:szCs w:val="28"/>
        </w:rPr>
        <w:t>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организация содержательного досуга.</w:t>
      </w:r>
    </w:p>
    <w:p w:rsidR="00F1140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2.2. Особенности организации образовательной деятельности, учебный план и его обоснование, календарный учебный график </w:t>
      </w:r>
      <w:r w:rsidR="00F1140B">
        <w:rPr>
          <w:rFonts w:ascii="Times New Roman" w:hAnsi="Times New Roman" w:cs="Times New Roman"/>
          <w:sz w:val="28"/>
          <w:szCs w:val="28"/>
        </w:rPr>
        <w:t xml:space="preserve">МБУ ДО «Березовская </w:t>
      </w:r>
      <w:proofErr w:type="spellStart"/>
      <w:r w:rsidR="00F1140B">
        <w:rPr>
          <w:rFonts w:ascii="Times New Roman" w:hAnsi="Times New Roman" w:cs="Times New Roman"/>
          <w:sz w:val="28"/>
          <w:szCs w:val="28"/>
        </w:rPr>
        <w:t>ДЮСШ</w:t>
      </w:r>
      <w:proofErr w:type="gramStart"/>
      <w:r w:rsidR="00F1140B">
        <w:rPr>
          <w:rFonts w:ascii="Times New Roman" w:hAnsi="Times New Roman" w:cs="Times New Roman"/>
          <w:sz w:val="28"/>
          <w:szCs w:val="28"/>
        </w:rPr>
        <w:t>»</w:t>
      </w:r>
      <w:r w:rsidRPr="00DC4C2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C4C2B">
        <w:rPr>
          <w:rFonts w:ascii="Times New Roman" w:hAnsi="Times New Roman" w:cs="Times New Roman"/>
          <w:sz w:val="28"/>
          <w:szCs w:val="28"/>
        </w:rPr>
        <w:t>существляет</w:t>
      </w:r>
      <w:proofErr w:type="spellEnd"/>
      <w:r w:rsidRPr="00DC4C2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в течение всего календарного года, включая каникулярное время и выходные дни. Обучение ведется на русском языке по </w:t>
      </w:r>
      <w:proofErr w:type="spellStart"/>
      <w:r w:rsidRPr="00DC4C2B">
        <w:rPr>
          <w:rFonts w:ascii="Times New Roman" w:hAnsi="Times New Roman" w:cs="Times New Roman"/>
          <w:sz w:val="28"/>
          <w:szCs w:val="28"/>
        </w:rPr>
        <w:t>безоценочной</w:t>
      </w:r>
      <w:proofErr w:type="spellEnd"/>
      <w:r w:rsidRPr="00DC4C2B">
        <w:rPr>
          <w:rFonts w:ascii="Times New Roman" w:hAnsi="Times New Roman" w:cs="Times New Roman"/>
          <w:sz w:val="28"/>
          <w:szCs w:val="28"/>
        </w:rPr>
        <w:t xml:space="preserve"> системе. 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i/>
          <w:sz w:val="28"/>
          <w:szCs w:val="28"/>
        </w:rPr>
        <w:lastRenderedPageBreak/>
        <w:t>Минимальный возраст зачисления детей</w:t>
      </w:r>
      <w:r w:rsidRPr="00DC4C2B">
        <w:rPr>
          <w:rFonts w:ascii="Times New Roman" w:hAnsi="Times New Roman" w:cs="Times New Roman"/>
          <w:sz w:val="28"/>
          <w:szCs w:val="28"/>
        </w:rPr>
        <w:t xml:space="preserve"> в ДЮСШ по видам спорта определяется в соответствии с дополнительными общеобразовательными программами: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601"/>
        <w:gridCol w:w="3805"/>
      </w:tblGrid>
      <w:tr w:rsidR="00F1140B" w:rsidRPr="00F1140B" w:rsidTr="00F1140B">
        <w:trPr>
          <w:jc w:val="center"/>
        </w:trPr>
        <w:tc>
          <w:tcPr>
            <w:tcW w:w="603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1140B">
              <w:rPr>
                <w:rFonts w:ascii="Times New Roman" w:hAnsi="Times New Roman" w:cs="Times New Roman"/>
                <w:sz w:val="28"/>
              </w:rPr>
              <w:t>№</w:t>
            </w:r>
          </w:p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1140B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F1140B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601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спорта</w:t>
            </w:r>
          </w:p>
        </w:tc>
        <w:tc>
          <w:tcPr>
            <w:tcW w:w="3805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1140B">
              <w:rPr>
                <w:rFonts w:ascii="Times New Roman" w:hAnsi="Times New Roman" w:cs="Times New Roman"/>
                <w:sz w:val="28"/>
              </w:rPr>
              <w:t xml:space="preserve">Минимальный возраст для зачисления детей на </w:t>
            </w:r>
            <w:r>
              <w:rPr>
                <w:rFonts w:ascii="Times New Roman" w:hAnsi="Times New Roman" w:cs="Times New Roman"/>
                <w:sz w:val="28"/>
              </w:rPr>
              <w:t>программы</w:t>
            </w:r>
          </w:p>
        </w:tc>
      </w:tr>
      <w:tr w:rsidR="00F1140B" w:rsidRPr="00F1140B" w:rsidTr="00F1140B">
        <w:trPr>
          <w:jc w:val="center"/>
        </w:trPr>
        <w:tc>
          <w:tcPr>
            <w:tcW w:w="603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01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волейбол</w:t>
            </w:r>
          </w:p>
        </w:tc>
        <w:tc>
          <w:tcPr>
            <w:tcW w:w="3805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лет</w:t>
            </w:r>
          </w:p>
        </w:tc>
      </w:tr>
      <w:tr w:rsidR="00F1140B" w:rsidRPr="00F1140B" w:rsidTr="00F1140B">
        <w:trPr>
          <w:jc w:val="center"/>
        </w:trPr>
        <w:tc>
          <w:tcPr>
            <w:tcW w:w="603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01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дзюдо</w:t>
            </w:r>
          </w:p>
        </w:tc>
        <w:tc>
          <w:tcPr>
            <w:tcW w:w="3805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лет</w:t>
            </w:r>
          </w:p>
        </w:tc>
      </w:tr>
      <w:tr w:rsidR="00F1140B" w:rsidRPr="00F1140B" w:rsidTr="00F1140B">
        <w:trPr>
          <w:jc w:val="center"/>
        </w:trPr>
        <w:tc>
          <w:tcPr>
            <w:tcW w:w="603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01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</w:rPr>
              <w:t>киокусинкай</w:t>
            </w:r>
            <w:proofErr w:type="spellEnd"/>
          </w:p>
        </w:tc>
        <w:tc>
          <w:tcPr>
            <w:tcW w:w="3805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лет</w:t>
            </w:r>
          </w:p>
        </w:tc>
      </w:tr>
      <w:tr w:rsidR="00F1140B" w:rsidRPr="00F1140B" w:rsidTr="00F1140B">
        <w:trPr>
          <w:jc w:val="center"/>
        </w:trPr>
        <w:tc>
          <w:tcPr>
            <w:tcW w:w="603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601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1140B">
              <w:rPr>
                <w:rFonts w:ascii="Times New Roman" w:hAnsi="Times New Roman" w:cs="Times New Roman"/>
                <w:bCs/>
                <w:iCs/>
                <w:sz w:val="28"/>
              </w:rPr>
              <w:t>лыжные гонки</w:t>
            </w:r>
          </w:p>
        </w:tc>
        <w:tc>
          <w:tcPr>
            <w:tcW w:w="3805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лет</w:t>
            </w:r>
          </w:p>
        </w:tc>
      </w:tr>
      <w:tr w:rsidR="00F1140B" w:rsidRPr="00F1140B" w:rsidTr="00F1140B">
        <w:trPr>
          <w:jc w:val="center"/>
        </w:trPr>
        <w:tc>
          <w:tcPr>
            <w:tcW w:w="603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01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пауэрлифтинг</w:t>
            </w:r>
          </w:p>
        </w:tc>
        <w:tc>
          <w:tcPr>
            <w:tcW w:w="3805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лет</w:t>
            </w:r>
          </w:p>
        </w:tc>
      </w:tr>
      <w:tr w:rsidR="00F1140B" w:rsidRPr="00F1140B" w:rsidTr="00F1140B">
        <w:trPr>
          <w:jc w:val="center"/>
        </w:trPr>
        <w:tc>
          <w:tcPr>
            <w:tcW w:w="603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01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спортивное ориентирование</w:t>
            </w:r>
          </w:p>
        </w:tc>
        <w:tc>
          <w:tcPr>
            <w:tcW w:w="3805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лет</w:t>
            </w:r>
          </w:p>
        </w:tc>
      </w:tr>
      <w:tr w:rsidR="00F1140B" w:rsidRPr="00F1140B" w:rsidTr="00F1140B">
        <w:trPr>
          <w:jc w:val="center"/>
        </w:trPr>
        <w:tc>
          <w:tcPr>
            <w:tcW w:w="603" w:type="dxa"/>
            <w:shd w:val="clear" w:color="auto" w:fill="auto"/>
          </w:tcPr>
          <w:p w:rsid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01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футбол</w:t>
            </w:r>
          </w:p>
        </w:tc>
        <w:tc>
          <w:tcPr>
            <w:tcW w:w="3805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лет</w:t>
            </w:r>
          </w:p>
        </w:tc>
      </w:tr>
    </w:tbl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1140B">
        <w:rPr>
          <w:rFonts w:ascii="Times New Roman" w:hAnsi="Times New Roman" w:cs="Times New Roman"/>
          <w:i/>
          <w:sz w:val="28"/>
        </w:rPr>
        <w:t xml:space="preserve">Правила приема </w:t>
      </w:r>
      <w:proofErr w:type="gramStart"/>
      <w:r w:rsidRPr="00F1140B">
        <w:rPr>
          <w:rFonts w:ascii="Times New Roman" w:hAnsi="Times New Roman" w:cs="Times New Roman"/>
          <w:i/>
          <w:sz w:val="28"/>
        </w:rPr>
        <w:t>обучающихся</w:t>
      </w:r>
      <w:proofErr w:type="gramEnd"/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Общие требования к приему граждан в Учреждение регулируются Законом Российской Федерации «Об образовании».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Прием граждан в учреждение осуществляется руководителем на основании:</w:t>
      </w:r>
    </w:p>
    <w:p w:rsidR="00F1140B" w:rsidRPr="00F1140B" w:rsidRDefault="00F1140B" w:rsidP="00F1140B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письменного заявления родителей (законных представителей);</w:t>
      </w:r>
    </w:p>
    <w:p w:rsidR="00F1140B" w:rsidRPr="00F1140B" w:rsidRDefault="00F1140B" w:rsidP="00F1140B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медицинского заключен</w:t>
      </w:r>
      <w:r>
        <w:rPr>
          <w:rFonts w:ascii="Times New Roman" w:hAnsi="Times New Roman" w:cs="Times New Roman"/>
          <w:sz w:val="28"/>
        </w:rPr>
        <w:t>ия о состоянии здоровья ребенка.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Прием обучающихся на </w:t>
      </w:r>
      <w:proofErr w:type="gramStart"/>
      <w:r w:rsidRPr="00F1140B">
        <w:rPr>
          <w:rFonts w:ascii="Times New Roman" w:hAnsi="Times New Roman" w:cs="Times New Roman"/>
          <w:sz w:val="28"/>
        </w:rPr>
        <w:t>обучение по программам</w:t>
      </w:r>
      <w:proofErr w:type="gramEnd"/>
      <w:r w:rsidRPr="00F1140B">
        <w:rPr>
          <w:rFonts w:ascii="Times New Roman" w:hAnsi="Times New Roman" w:cs="Times New Roman"/>
          <w:sz w:val="28"/>
        </w:rPr>
        <w:t xml:space="preserve"> осуществляется на основании «Правил приема на обучение по дополнительным </w:t>
      </w:r>
      <w:r w:rsidR="000C4431">
        <w:rPr>
          <w:rFonts w:ascii="Times New Roman" w:hAnsi="Times New Roman" w:cs="Times New Roman"/>
          <w:sz w:val="28"/>
        </w:rPr>
        <w:t>общеобразовате</w:t>
      </w:r>
      <w:r w:rsidRPr="00F1140B">
        <w:rPr>
          <w:rFonts w:ascii="Times New Roman" w:hAnsi="Times New Roman" w:cs="Times New Roman"/>
          <w:sz w:val="28"/>
        </w:rPr>
        <w:t>льным программам</w:t>
      </w:r>
      <w:r w:rsidR="000C4431">
        <w:rPr>
          <w:rFonts w:ascii="Times New Roman" w:hAnsi="Times New Roman" w:cs="Times New Roman"/>
          <w:sz w:val="28"/>
        </w:rPr>
        <w:t xml:space="preserve"> в области физической культуры и спорта</w:t>
      </w:r>
      <w:r w:rsidRPr="00F1140B">
        <w:rPr>
          <w:rFonts w:ascii="Times New Roman" w:hAnsi="Times New Roman" w:cs="Times New Roman"/>
          <w:sz w:val="28"/>
        </w:rPr>
        <w:t>».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На обучение по дополнительным общеразвивающим программам (на спортивно-оздоровительный этап) принимаются практически все желающие, не имеющие медицинских противопоказаний, так как этого требуют педагогическая этика и психологические законы спортивной ориентации. 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На </w:t>
      </w:r>
      <w:r w:rsidR="002717D7">
        <w:rPr>
          <w:rFonts w:ascii="Times New Roman" w:hAnsi="Times New Roman" w:cs="Times New Roman"/>
          <w:sz w:val="28"/>
        </w:rPr>
        <w:t>предпрофессиональные программы</w:t>
      </w:r>
      <w:r w:rsidRPr="00F1140B">
        <w:rPr>
          <w:rFonts w:ascii="Times New Roman" w:hAnsi="Times New Roman" w:cs="Times New Roman"/>
          <w:sz w:val="28"/>
        </w:rPr>
        <w:t xml:space="preserve"> зачисляются обучающиеся, желающие заниматься спортом, не имеющие медицинских противопоказаний и прошедшие индивидуальный отбор путем выполнения нормативов по общей физической подготовке согласно избранной учебной программе.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Перевод обучающихся в группу следующего года обучения производится решением педагогического совета на выполнения контрольных нормативов по общей и специальной физической подготовке по видам спорта, установленных учебными программами.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Обучающиеся, не выполнившие эти требования, на следующий год обучения не переводятся. Такие спортсмены могут решением педагогического совета учреждения продолжать обучение повторный год, но не более одного раза на данном этапе подготовки.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Обучающиеся, не выполнившие контрольно-переводные нормативы, могут продолжать занятия в спортивно-оздоровительных группах. </w:t>
      </w:r>
      <w:r w:rsidRPr="00F1140B">
        <w:rPr>
          <w:rFonts w:ascii="Times New Roman" w:hAnsi="Times New Roman" w:cs="Times New Roman"/>
          <w:sz w:val="28"/>
        </w:rPr>
        <w:lastRenderedPageBreak/>
        <w:t>Основными критериями оценки занимающихся на спортивно-оздоровительном этапе являются регулярность посещения занятий, положительная динамика развития физических качеств занимающихся, уровень усвоения знаний и умений по программе.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Образовательная деятельность осуществляется в одновозрастных и разновозрастных группах (разница в возрасте не должна превышать более 3-х лет), объединенных в отделения по видам спорта. Формы проведения занятий — </w:t>
      </w:r>
      <w:proofErr w:type="gramStart"/>
      <w:r w:rsidRPr="00F1140B">
        <w:rPr>
          <w:rFonts w:ascii="Times New Roman" w:hAnsi="Times New Roman" w:cs="Times New Roman"/>
          <w:sz w:val="28"/>
        </w:rPr>
        <w:t>групповая</w:t>
      </w:r>
      <w:proofErr w:type="gramEnd"/>
      <w:r w:rsidRPr="00F1140B">
        <w:rPr>
          <w:rFonts w:ascii="Times New Roman" w:hAnsi="Times New Roman" w:cs="Times New Roman"/>
          <w:sz w:val="28"/>
        </w:rPr>
        <w:t>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Недельный режим учебно-тренировочной работы является максимальным и составляет: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- спортивно-оздоровительный этап (весь период обучения) – 6 часов 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базового уровня 1-2  года обучения - 6 часов 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базового уровня 3-4 года обучения - 8 часов 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базового уровня 5-6 года обучения -  10 часов 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углубленного уровня 1-2 года обучения – 12 часов в неделю.</w:t>
      </w:r>
    </w:p>
    <w:p w:rsidR="00F1140B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Продолжительность одного тренировочного занятия рассчитывается в академических часах (по 45 минут) с учётом возрастных особенностей и этапа (периода) реализации образовательной </w:t>
      </w:r>
      <w:r w:rsidR="007E7A3A">
        <w:rPr>
          <w:rFonts w:ascii="Times New Roman" w:hAnsi="Times New Roman" w:cs="Times New Roman"/>
          <w:sz w:val="28"/>
          <w:szCs w:val="28"/>
        </w:rPr>
        <w:t>программы (подготовки учащихся).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A3A">
        <w:rPr>
          <w:rFonts w:ascii="Times New Roman" w:eastAsia="Times New Roman" w:hAnsi="Times New Roman" w:cs="Times New Roman"/>
          <w:sz w:val="28"/>
          <w:szCs w:val="28"/>
        </w:rPr>
        <w:t>Наполняемость групп, возраст обучающихся, недельная нагрузка устанавливается с учетом возрастных особенностей обучающихся (учащихся), уровня подготовленности, целей и задач программ</w:t>
      </w:r>
      <w:r w:rsidR="007E7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A99" w:rsidRPr="007E7A3A" w:rsidRDefault="005F1A99" w:rsidP="007E7A3A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A3A">
        <w:rPr>
          <w:rFonts w:ascii="Times New Roman" w:eastAsia="Times New Roman" w:hAnsi="Times New Roman" w:cs="Times New Roman"/>
          <w:b/>
          <w:sz w:val="28"/>
          <w:szCs w:val="28"/>
        </w:rPr>
        <w:t>Общеразвивающие программы: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5"/>
        <w:gridCol w:w="1995"/>
        <w:gridCol w:w="2087"/>
        <w:gridCol w:w="1850"/>
        <w:gridCol w:w="1486"/>
      </w:tblGrid>
      <w:tr w:rsidR="005F1A99" w:rsidRPr="007E7A3A" w:rsidTr="00FB69C2">
        <w:trPr>
          <w:trHeight w:val="903"/>
        </w:trPr>
        <w:tc>
          <w:tcPr>
            <w:tcW w:w="2084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Вид спорта</w:t>
            </w:r>
          </w:p>
        </w:tc>
        <w:tc>
          <w:tcPr>
            <w:tcW w:w="208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Минимальный возраст для зачисления</w:t>
            </w:r>
          </w:p>
        </w:tc>
        <w:tc>
          <w:tcPr>
            <w:tcW w:w="2183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Максимальный</w:t>
            </w:r>
          </w:p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возраст для зачисления</w:t>
            </w:r>
          </w:p>
        </w:tc>
        <w:tc>
          <w:tcPr>
            <w:tcW w:w="1950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Количество </w:t>
            </w:r>
            <w:proofErr w:type="gramStart"/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в группе</w:t>
            </w:r>
          </w:p>
        </w:tc>
        <w:tc>
          <w:tcPr>
            <w:tcW w:w="155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Недельная нагрузка в часах</w:t>
            </w:r>
          </w:p>
        </w:tc>
      </w:tr>
      <w:tr w:rsidR="005F1A99" w:rsidRPr="007E7A3A" w:rsidTr="00FB69C2">
        <w:trPr>
          <w:trHeight w:val="301"/>
        </w:trPr>
        <w:tc>
          <w:tcPr>
            <w:tcW w:w="2084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Спортивное ориентирование</w:t>
            </w:r>
          </w:p>
        </w:tc>
        <w:tc>
          <w:tcPr>
            <w:tcW w:w="208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3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F1A99" w:rsidRPr="007E7A3A" w:rsidTr="00FB69C2">
        <w:trPr>
          <w:trHeight w:val="301"/>
        </w:trPr>
        <w:tc>
          <w:tcPr>
            <w:tcW w:w="2084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Футбол</w:t>
            </w:r>
          </w:p>
        </w:tc>
        <w:tc>
          <w:tcPr>
            <w:tcW w:w="208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3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F1A99" w:rsidRPr="007E7A3A" w:rsidTr="00FB69C2">
        <w:trPr>
          <w:trHeight w:val="301"/>
        </w:trPr>
        <w:tc>
          <w:tcPr>
            <w:tcW w:w="2084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Волейбол</w:t>
            </w:r>
          </w:p>
        </w:tc>
        <w:tc>
          <w:tcPr>
            <w:tcW w:w="208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3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F1A99" w:rsidRPr="007E7A3A" w:rsidTr="00FB69C2">
        <w:trPr>
          <w:trHeight w:val="301"/>
        </w:trPr>
        <w:tc>
          <w:tcPr>
            <w:tcW w:w="2084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Лыжные гонки</w:t>
            </w:r>
          </w:p>
        </w:tc>
        <w:tc>
          <w:tcPr>
            <w:tcW w:w="208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3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F1A99" w:rsidRPr="007E7A3A" w:rsidTr="00FB69C2">
        <w:trPr>
          <w:trHeight w:val="301"/>
        </w:trPr>
        <w:tc>
          <w:tcPr>
            <w:tcW w:w="2084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Дзюдо</w:t>
            </w:r>
          </w:p>
        </w:tc>
        <w:tc>
          <w:tcPr>
            <w:tcW w:w="208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3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F1A99" w:rsidRPr="007E7A3A" w:rsidTr="00FB69C2">
        <w:trPr>
          <w:trHeight w:val="301"/>
        </w:trPr>
        <w:tc>
          <w:tcPr>
            <w:tcW w:w="2084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Киокусикай</w:t>
            </w:r>
            <w:proofErr w:type="spellEnd"/>
          </w:p>
        </w:tc>
        <w:tc>
          <w:tcPr>
            <w:tcW w:w="208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3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F1A99" w:rsidRPr="007E7A3A" w:rsidTr="00FB69C2">
        <w:trPr>
          <w:trHeight w:val="301"/>
        </w:trPr>
        <w:tc>
          <w:tcPr>
            <w:tcW w:w="2084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Пауэрлифтинг</w:t>
            </w:r>
          </w:p>
        </w:tc>
        <w:tc>
          <w:tcPr>
            <w:tcW w:w="208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3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5F1A99" w:rsidRPr="007E7A3A" w:rsidRDefault="005F1A99" w:rsidP="007E7A3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:rsidR="005F1A99" w:rsidRPr="007E7A3A" w:rsidRDefault="005F1A99" w:rsidP="007E7A3A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A99" w:rsidRPr="007E7A3A" w:rsidRDefault="005F1A99" w:rsidP="007E7A3A">
      <w:pPr>
        <w:pStyle w:val="a3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proofErr w:type="gramStart"/>
      <w:r w:rsidRPr="007E7A3A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Количество обучающихся, недельная нагрузка</w:t>
      </w:r>
      <w:r w:rsidR="007E7A3A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 </w:t>
      </w:r>
      <w:r w:rsidRPr="007E7A3A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для дополнительных общеобразовательных программ </w:t>
      </w:r>
      <w:proofErr w:type="gramEnd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252"/>
        <w:gridCol w:w="4678"/>
      </w:tblGrid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Группы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 xml:space="preserve">Количество </w:t>
            </w:r>
            <w:proofErr w:type="gramStart"/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обучающихся</w:t>
            </w:r>
            <w:proofErr w:type="gramEnd"/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 xml:space="preserve"> в группе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Недельная нагрузка (в часах)</w:t>
            </w:r>
          </w:p>
        </w:tc>
      </w:tr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БУ-1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15-25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БУ-2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15-25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БУ-3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15-25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БУ-4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БУ-5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БУ-6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lastRenderedPageBreak/>
              <w:t>УУ-1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8-20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УУ-2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8-20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УУ-3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5-15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5F1A99" w:rsidRPr="007E7A3A" w:rsidTr="007E7A3A">
        <w:tc>
          <w:tcPr>
            <w:tcW w:w="1101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8"/>
              </w:rPr>
              <w:t>УУ-4</w:t>
            </w:r>
          </w:p>
        </w:tc>
        <w:tc>
          <w:tcPr>
            <w:tcW w:w="4252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5-15</w:t>
            </w:r>
          </w:p>
        </w:tc>
        <w:tc>
          <w:tcPr>
            <w:tcW w:w="4678" w:type="dxa"/>
            <w:vAlign w:val="center"/>
          </w:tcPr>
          <w:p w:rsidR="005F1A99" w:rsidRPr="007E7A3A" w:rsidRDefault="005F1A99" w:rsidP="007E7A3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E7A3A"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</w:p>
        </w:tc>
      </w:tr>
    </w:tbl>
    <w:p w:rsidR="005F1A99" w:rsidRPr="007E7A3A" w:rsidRDefault="005F1A99" w:rsidP="007E7A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в учреждении регламентируется в соответствии с законом РФ от 29.12.2012 №273-ФЗ «Об образовании в Российской Федерации», календарным учебным графиком, учебным планом.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в учреждении регламентируется в соответствии с законом РФ от 29.12.2012 №273-ФЗ «Об образовании в Российской Федерации», календарным учебным графиком, учебным планом.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  <w:r w:rsidRPr="007E7A3A">
        <w:rPr>
          <w:rFonts w:ascii="Times New Roman" w:hAnsi="Times New Roman" w:cs="Times New Roman"/>
          <w:sz w:val="28"/>
          <w:szCs w:val="28"/>
        </w:rPr>
        <w:t xml:space="preserve"> определяет направления образовательной деятельности отделений по видам спорта, названия реализуемых программ, количество часов в неделю и количество учебных групп по годам и этапам обучения. Количество часов и групп определяется приоритетами образовательной направленности, социальным заказом родителей, муниципальным заданием. Образовательная деятельность осуществляется в соответствии с санитарно-эпидемиологическими нормами и правилами. 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Организованное начало учебного года (спортивного сезона) 1 сентября. Продолжительность учебного года (спортивного сезона) – 39 недель для общеразвивающих программ, 42 недели для предпрофессиональных программ, 52 недели для программ спортивной подготовки. 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Реализация учебного плана позволяет удовлетворить образовательные запросы обучающихся и их родителей; создать каждому обучающемуся школы условия для самоопределения и развития; обеспечить возможность детям и подросткам реализовать свой физический потенциал, задатки и способности к спорту.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реализуются согласно учебного плана и комплектования МБУ </w:t>
      </w:r>
      <w:proofErr w:type="gramStart"/>
      <w:r w:rsidRPr="007E7A3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E7A3A">
        <w:rPr>
          <w:rFonts w:ascii="Times New Roman" w:hAnsi="Times New Roman" w:cs="Times New Roman"/>
          <w:sz w:val="28"/>
          <w:szCs w:val="28"/>
        </w:rPr>
        <w:t xml:space="preserve"> «Березовская ДЮСШ» на 2020-2021 учебный год.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в соответствии с дополнительными общеобразовательными программами (общеразвивающими и предпрофессиональными).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рассчитаны на срок от одного года (общеразвивающие) до восьми лет обучения (предпрофессиональные).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 проводятся согласно утвержденному расписанию. </w:t>
      </w:r>
      <w:r w:rsidRPr="007E7A3A">
        <w:rPr>
          <w:rFonts w:ascii="Times New Roman" w:hAnsi="Times New Roman" w:cs="Times New Roman"/>
          <w:b/>
          <w:i/>
          <w:sz w:val="28"/>
          <w:szCs w:val="28"/>
        </w:rPr>
        <w:t>Расписание занятий</w:t>
      </w:r>
      <w:r w:rsidRPr="007E7A3A">
        <w:rPr>
          <w:rFonts w:ascii="Times New Roman" w:hAnsi="Times New Roman" w:cs="Times New Roman"/>
          <w:sz w:val="28"/>
          <w:szCs w:val="28"/>
        </w:rPr>
        <w:t xml:space="preserve"> составляется для создания наиболее благоприятного режима труда и отдыха обучающихся администрацией учреждения по представлению педагогических работников (тренеров-преподавателей) с учетом возрастных особенностей обучающихся и с учетом мнения родителей (законных представителей).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 xml:space="preserve">Основными формами </w:t>
      </w:r>
      <w:proofErr w:type="spellStart"/>
      <w:r w:rsidRPr="007E7A3A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7E7A3A">
        <w:rPr>
          <w:rFonts w:ascii="Times New Roman" w:hAnsi="Times New Roman" w:cs="Times New Roman"/>
          <w:b/>
          <w:i/>
          <w:sz w:val="28"/>
          <w:szCs w:val="28"/>
        </w:rPr>
        <w:t>–тренировочного процесса</w:t>
      </w:r>
      <w:r w:rsidRPr="007E7A3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lastRenderedPageBreak/>
        <w:t>групповые практические занятия по расписанию;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тренировки по индивидуальным планам и выполнение домашних заданий;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участие в соревнованиях, турнирах и матчевых встречах;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A3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E7A3A">
        <w:rPr>
          <w:rFonts w:ascii="Times New Roman" w:hAnsi="Times New Roman" w:cs="Times New Roman"/>
          <w:sz w:val="28"/>
          <w:szCs w:val="28"/>
        </w:rPr>
        <w:t>–тренировочные сборы;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судейская практика.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Методы и формы работы подбирает тренер-преподаватель с учетом индивидуальных и возрастных особенностей обучающихся.</w:t>
      </w:r>
    </w:p>
    <w:p w:rsidR="005F1A99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В учреждении организована работа сайта. Сайт является информационным ресурсом учреждения, который обеспечивает официальное представление информации об учреждении в сети «Интернет», с целью оперативного ознакомления педагогических работников, обучающихся, родителей, социальных партнеров и других заинтересованных лиц с образовательной деятельностью учреждения. </w:t>
      </w:r>
    </w:p>
    <w:p w:rsidR="00A87D36" w:rsidRPr="007E7A3A" w:rsidRDefault="00A87D36" w:rsidP="00A87D3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F1A99" w:rsidRDefault="005F1A99" w:rsidP="00A87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A3A">
        <w:rPr>
          <w:rFonts w:ascii="Times New Roman" w:hAnsi="Times New Roman" w:cs="Times New Roman"/>
          <w:b/>
          <w:sz w:val="28"/>
          <w:szCs w:val="28"/>
        </w:rPr>
        <w:t>3. Организационно-педагогические ресурсы, способствующие реализации образовательной программы</w:t>
      </w:r>
    </w:p>
    <w:p w:rsidR="00A87D36" w:rsidRPr="007E7A3A" w:rsidRDefault="00A87D36" w:rsidP="00A87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A99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 xml:space="preserve">3.1. Кадровое обеспечение </w:t>
      </w:r>
    </w:p>
    <w:p w:rsidR="00237F5B" w:rsidRPr="007E7A3A" w:rsidRDefault="00237F5B" w:rsidP="00A87D3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За годы работы в спортивной школе сложился сплоченный творческий педагогический коллектив, который является самым ценным ресурсом школы.</w:t>
      </w: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Уровень профессиональной компетентности педагогических работников характеризуется тем, что</w:t>
      </w:r>
      <w:r w:rsidR="007E7A3A" w:rsidRPr="007E7A3A">
        <w:rPr>
          <w:rFonts w:ascii="Times New Roman" w:hAnsi="Times New Roman" w:cs="Times New Roman"/>
          <w:sz w:val="28"/>
          <w:szCs w:val="28"/>
        </w:rPr>
        <w:t xml:space="preserve"> 78</w:t>
      </w:r>
      <w:r w:rsidRPr="007E7A3A">
        <w:rPr>
          <w:rFonts w:ascii="Times New Roman" w:hAnsi="Times New Roman" w:cs="Times New Roman"/>
          <w:sz w:val="28"/>
          <w:szCs w:val="28"/>
        </w:rPr>
        <w:t> % имеют высшее образование, квалификационный уровень пед</w:t>
      </w:r>
      <w:r w:rsidR="007E7A3A" w:rsidRPr="007E7A3A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Pr="007E7A3A">
        <w:rPr>
          <w:rFonts w:ascii="Times New Roman" w:hAnsi="Times New Roman" w:cs="Times New Roman"/>
          <w:sz w:val="28"/>
          <w:szCs w:val="28"/>
        </w:rPr>
        <w:t>кадров следующий:</w:t>
      </w:r>
    </w:p>
    <w:p w:rsidR="005F1A99" w:rsidRPr="007E7A3A" w:rsidRDefault="005F1A99" w:rsidP="00A87D3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высша</w:t>
      </w:r>
      <w:r w:rsidR="007E7A3A" w:rsidRPr="007E7A3A">
        <w:rPr>
          <w:rFonts w:ascii="Times New Roman" w:hAnsi="Times New Roman" w:cs="Times New Roman"/>
          <w:sz w:val="28"/>
          <w:szCs w:val="28"/>
        </w:rPr>
        <w:t>я квалификационная категория — 4</w:t>
      </w:r>
      <w:r w:rsidRPr="007E7A3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7E7A3A" w:rsidRPr="007E7A3A">
        <w:rPr>
          <w:rFonts w:ascii="Times New Roman" w:hAnsi="Times New Roman" w:cs="Times New Roman"/>
          <w:sz w:val="28"/>
          <w:szCs w:val="28"/>
        </w:rPr>
        <w:t>27</w:t>
      </w:r>
      <w:r w:rsidRPr="007E7A3A">
        <w:rPr>
          <w:rFonts w:ascii="Times New Roman" w:hAnsi="Times New Roman" w:cs="Times New Roman"/>
          <w:sz w:val="28"/>
          <w:szCs w:val="28"/>
        </w:rPr>
        <w:t xml:space="preserve"> %), </w:t>
      </w:r>
    </w:p>
    <w:p w:rsidR="005F1A99" w:rsidRPr="007E7A3A" w:rsidRDefault="005F1A99" w:rsidP="00A87D3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первая категория — </w:t>
      </w:r>
      <w:r w:rsidR="007E7A3A" w:rsidRPr="007E7A3A">
        <w:rPr>
          <w:rFonts w:ascii="Times New Roman" w:hAnsi="Times New Roman" w:cs="Times New Roman"/>
          <w:sz w:val="28"/>
          <w:szCs w:val="28"/>
        </w:rPr>
        <w:t>6</w:t>
      </w:r>
      <w:r w:rsidRPr="007E7A3A"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7E7A3A" w:rsidRPr="007E7A3A">
        <w:rPr>
          <w:rFonts w:ascii="Times New Roman" w:hAnsi="Times New Roman" w:cs="Times New Roman"/>
          <w:sz w:val="28"/>
          <w:szCs w:val="28"/>
        </w:rPr>
        <w:t>40</w:t>
      </w:r>
      <w:r w:rsidRPr="007E7A3A">
        <w:rPr>
          <w:rFonts w:ascii="Times New Roman" w:hAnsi="Times New Roman" w:cs="Times New Roman"/>
          <w:sz w:val="28"/>
          <w:szCs w:val="28"/>
        </w:rPr>
        <w:t> %).</w:t>
      </w:r>
    </w:p>
    <w:p w:rsidR="005F1A99" w:rsidRPr="007E7A3A" w:rsidRDefault="005F1A99" w:rsidP="007E7A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A99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 xml:space="preserve">3.2 Программно-методическое обеспечение </w:t>
      </w:r>
    </w:p>
    <w:p w:rsidR="00237F5B" w:rsidRPr="007E7A3A" w:rsidRDefault="00237F5B" w:rsidP="00A87D3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1A99" w:rsidRPr="007E7A3A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Наличие грамотно составленного программно-методического обеспечения является одним из важнейших показателей качества образования и профессиональной компетенции тренерского состава. </w:t>
      </w:r>
    </w:p>
    <w:p w:rsidR="007E7A3A" w:rsidRPr="007E7A3A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В ДЮСШ реализуются дополнительные общеобразовательные программы физкультурно-спортивной направленности по </w:t>
      </w:r>
      <w:r w:rsidR="007E7A3A" w:rsidRPr="007E7A3A">
        <w:rPr>
          <w:rFonts w:ascii="Times New Roman" w:hAnsi="Times New Roman" w:cs="Times New Roman"/>
          <w:sz w:val="28"/>
          <w:szCs w:val="28"/>
        </w:rPr>
        <w:t>семи</w:t>
      </w:r>
      <w:r w:rsidRPr="007E7A3A">
        <w:rPr>
          <w:rFonts w:ascii="Times New Roman" w:hAnsi="Times New Roman" w:cs="Times New Roman"/>
          <w:sz w:val="28"/>
          <w:szCs w:val="28"/>
        </w:rPr>
        <w:t xml:space="preserve"> видам спорта: 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волейбол;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дзюдо;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7A3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7E7A3A">
        <w:rPr>
          <w:rFonts w:ascii="Times New Roman" w:hAnsi="Times New Roman" w:cs="Times New Roman"/>
          <w:sz w:val="28"/>
          <w:szCs w:val="28"/>
        </w:rPr>
        <w:t>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лыжные гонки;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пауэрлифтинг;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спортивное ориентирование;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футбол.</w:t>
      </w:r>
    </w:p>
    <w:p w:rsidR="005F1A99" w:rsidRPr="007E7A3A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Реализация общеобразовательных программ направлена на физическое воспитание личности, приобретение знаний, умений и навыков в области </w:t>
      </w:r>
      <w:r w:rsidRPr="007E7A3A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подростков. </w:t>
      </w: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подразделяются на общеразвивающие и предпрофессиональные программы. </w:t>
      </w: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реализуются по </w:t>
      </w:r>
      <w:r w:rsidR="007E7A3A" w:rsidRPr="007E7A3A">
        <w:rPr>
          <w:rFonts w:ascii="Times New Roman" w:hAnsi="Times New Roman" w:cs="Times New Roman"/>
          <w:sz w:val="28"/>
          <w:szCs w:val="28"/>
        </w:rPr>
        <w:t>пауэрлифтингу и лыжным гонкам</w:t>
      </w:r>
      <w:r w:rsidRPr="007E7A3A">
        <w:rPr>
          <w:rFonts w:ascii="Times New Roman" w:hAnsi="Times New Roman" w:cs="Times New Roman"/>
          <w:sz w:val="28"/>
          <w:szCs w:val="28"/>
        </w:rPr>
        <w:t xml:space="preserve">. Дополнительные предпрофессиональные программы реализуются по </w:t>
      </w:r>
      <w:r w:rsidR="007E7A3A" w:rsidRPr="007E7A3A">
        <w:rPr>
          <w:rFonts w:ascii="Times New Roman" w:hAnsi="Times New Roman" w:cs="Times New Roman"/>
          <w:sz w:val="28"/>
          <w:szCs w:val="28"/>
        </w:rPr>
        <w:t xml:space="preserve">волейболу, дзюдо, </w:t>
      </w:r>
      <w:proofErr w:type="spellStart"/>
      <w:r w:rsidR="007E7A3A" w:rsidRPr="007E7A3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="007E7A3A" w:rsidRPr="007E7A3A">
        <w:rPr>
          <w:rFonts w:ascii="Times New Roman" w:hAnsi="Times New Roman" w:cs="Times New Roman"/>
          <w:sz w:val="28"/>
          <w:szCs w:val="28"/>
        </w:rPr>
        <w:t>, лыжным гонкам, пауэрлифтингу, спортивному ориентированию, футболу.</w:t>
      </w:r>
    </w:p>
    <w:p w:rsidR="005F1A99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Дополнительные предпрофессиональные программы физкультурно-спортивной направленности включают в себя следующие предметные области: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675"/>
        <w:gridCol w:w="2569"/>
      </w:tblGrid>
      <w:tr w:rsidR="00A87D36" w:rsidRPr="00A87D36" w:rsidTr="00FB69C2">
        <w:tc>
          <w:tcPr>
            <w:tcW w:w="817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 xml:space="preserve">N </w:t>
            </w:r>
            <w:proofErr w:type="gramStart"/>
            <w:r w:rsidRPr="00A87D36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A87D36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Наименование  предметных  областей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 xml:space="preserve">Процентное соотношение объемов </w:t>
            </w:r>
            <w:proofErr w:type="gramStart"/>
            <w:r w:rsidRPr="00A87D36">
              <w:rPr>
                <w:rFonts w:ascii="Times New Roman" w:hAnsi="Times New Roman" w:cs="Times New Roman"/>
                <w:szCs w:val="24"/>
              </w:rPr>
              <w:t>обучения по</w:t>
            </w:r>
            <w:proofErr w:type="gramEnd"/>
            <w:r w:rsidRPr="00A87D36">
              <w:rPr>
                <w:rFonts w:ascii="Times New Roman" w:hAnsi="Times New Roman" w:cs="Times New Roman"/>
                <w:szCs w:val="24"/>
              </w:rPr>
              <w:t xml:space="preserve"> предметным областям по отношению к общему объему учебного плана </w:t>
            </w:r>
            <w:r w:rsidRPr="00A87D36">
              <w:rPr>
                <w:rFonts w:ascii="Times New Roman" w:hAnsi="Times New Roman" w:cs="Times New Roman"/>
                <w:b/>
                <w:szCs w:val="24"/>
              </w:rPr>
              <w:t>базового уровня</w:t>
            </w:r>
            <w:r w:rsidRPr="00A87D36">
              <w:rPr>
                <w:rFonts w:ascii="Times New Roman" w:hAnsi="Times New Roman" w:cs="Times New Roman"/>
                <w:szCs w:val="24"/>
              </w:rPr>
              <w:t xml:space="preserve">  сложности программы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 xml:space="preserve">Процентное соотношение объемов </w:t>
            </w:r>
            <w:proofErr w:type="gramStart"/>
            <w:r w:rsidRPr="00A87D36">
              <w:rPr>
                <w:rFonts w:ascii="Times New Roman" w:hAnsi="Times New Roman" w:cs="Times New Roman"/>
                <w:szCs w:val="24"/>
              </w:rPr>
              <w:t>обучения по</w:t>
            </w:r>
            <w:proofErr w:type="gramEnd"/>
            <w:r w:rsidRPr="00A87D36">
              <w:rPr>
                <w:rFonts w:ascii="Times New Roman" w:hAnsi="Times New Roman" w:cs="Times New Roman"/>
                <w:szCs w:val="24"/>
              </w:rPr>
              <w:t xml:space="preserve"> предметным областям по отношению к общему объему учебного плана </w:t>
            </w:r>
            <w:r w:rsidRPr="00A87D36">
              <w:rPr>
                <w:rFonts w:ascii="Times New Roman" w:hAnsi="Times New Roman" w:cs="Times New Roman"/>
                <w:b/>
                <w:szCs w:val="24"/>
              </w:rPr>
              <w:t>углубленного уровня</w:t>
            </w:r>
            <w:r w:rsidRPr="00A87D36">
              <w:rPr>
                <w:rFonts w:ascii="Times New Roman" w:hAnsi="Times New Roman" w:cs="Times New Roman"/>
                <w:szCs w:val="24"/>
              </w:rPr>
              <w:t xml:space="preserve"> сложности программы</w:t>
            </w:r>
          </w:p>
        </w:tc>
      </w:tr>
      <w:tr w:rsidR="00A87D36" w:rsidRPr="00A87D36" w:rsidTr="00FB69C2">
        <w:tc>
          <w:tcPr>
            <w:tcW w:w="9747" w:type="dxa"/>
            <w:gridSpan w:val="4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 Обязательные предметные области</w:t>
            </w:r>
          </w:p>
        </w:tc>
      </w:tr>
      <w:tr w:rsidR="00A87D36" w:rsidRPr="00A87D36" w:rsidTr="00FB69C2">
        <w:tc>
          <w:tcPr>
            <w:tcW w:w="817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Теоретические основы физической культуры и спорта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FB69C2">
        <w:tc>
          <w:tcPr>
            <w:tcW w:w="817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Общая физическая подготовка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A87D36" w:rsidRPr="00A87D36" w:rsidTr="00FB69C2">
        <w:tc>
          <w:tcPr>
            <w:tcW w:w="817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Общая и специальная физическая подготовка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A87D36" w:rsidRPr="00A87D36" w:rsidTr="00FB69C2">
        <w:tc>
          <w:tcPr>
            <w:tcW w:w="817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Вид спорта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A87D36" w:rsidRPr="00A87D36" w:rsidTr="00FB69C2">
        <w:tc>
          <w:tcPr>
            <w:tcW w:w="817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1.5.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Основы профессионального самоопределения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A87D36" w:rsidRPr="00A87D36" w:rsidTr="00FB69C2">
        <w:tc>
          <w:tcPr>
            <w:tcW w:w="9747" w:type="dxa"/>
            <w:gridSpan w:val="4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 Вариативные предметные области</w:t>
            </w:r>
          </w:p>
        </w:tc>
      </w:tr>
      <w:tr w:rsidR="00A87D36" w:rsidRPr="00A87D36" w:rsidTr="00FB69C2">
        <w:tc>
          <w:tcPr>
            <w:tcW w:w="817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Различные виды спорта и подвижные игры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FB69C2">
        <w:tc>
          <w:tcPr>
            <w:tcW w:w="817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Судейская подготовка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FB69C2">
        <w:tc>
          <w:tcPr>
            <w:tcW w:w="817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Специальные навыки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FB69C2">
        <w:tc>
          <w:tcPr>
            <w:tcW w:w="817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2.4.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Спортивное и специальное оборудование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FB69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</w:tbl>
    <w:p w:rsidR="00A87D36" w:rsidRDefault="00A87D36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A99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Спектр предлагаемых программ отличается разнообразием, ориентацией на социальный заказ, развивающим характером. </w:t>
      </w:r>
    </w:p>
    <w:p w:rsidR="00A87D36" w:rsidRPr="007E7A3A" w:rsidRDefault="00A87D36" w:rsidP="00A87D36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F2885" w:rsidRDefault="00A87D36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A87D36">
        <w:rPr>
          <w:rFonts w:ascii="Times New Roman" w:hAnsi="Times New Roman" w:cs="Times New Roman"/>
          <w:b/>
          <w:sz w:val="28"/>
        </w:rPr>
        <w:t xml:space="preserve">3.3. Материально-техническое обеспечение </w:t>
      </w:r>
    </w:p>
    <w:p w:rsidR="00C34913" w:rsidRDefault="00C34913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Материально-техническое обеспечение складывается:</w:t>
      </w:r>
    </w:p>
    <w:p w:rsidR="00A87D36" w:rsidRPr="00A87D36" w:rsidRDefault="00A87D36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87D36">
        <w:rPr>
          <w:rFonts w:ascii="Times New Roman" w:hAnsi="Times New Roman" w:cs="Times New Roman"/>
          <w:sz w:val="28"/>
        </w:rPr>
        <w:t xml:space="preserve">• из собственных ресурсов, которыми обладают помещения здания </w:t>
      </w:r>
      <w:r w:rsidR="00C34913">
        <w:rPr>
          <w:rFonts w:ascii="Times New Roman" w:hAnsi="Times New Roman" w:cs="Times New Roman"/>
          <w:sz w:val="28"/>
        </w:rPr>
        <w:t>МБУ ДО «Березовская ДЮСШ»</w:t>
      </w:r>
      <w:r w:rsidRPr="00A87D36">
        <w:rPr>
          <w:rFonts w:ascii="Times New Roman" w:hAnsi="Times New Roman" w:cs="Times New Roman"/>
          <w:sz w:val="28"/>
        </w:rPr>
        <w:t xml:space="preserve">, где проводятся учебно-тренировочные занятия; </w:t>
      </w:r>
      <w:proofErr w:type="gramEnd"/>
    </w:p>
    <w:p w:rsidR="00A87D36" w:rsidRPr="00A87D36" w:rsidRDefault="00A87D36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A87D36">
        <w:rPr>
          <w:rFonts w:ascii="Times New Roman" w:hAnsi="Times New Roman" w:cs="Times New Roman"/>
          <w:sz w:val="28"/>
        </w:rPr>
        <w:t xml:space="preserve">• из привлеченных ресурсов, на базе которых </w:t>
      </w:r>
      <w:r w:rsidR="00C34913">
        <w:rPr>
          <w:rFonts w:ascii="Times New Roman" w:hAnsi="Times New Roman" w:cs="Times New Roman"/>
          <w:sz w:val="28"/>
        </w:rPr>
        <w:t>школа</w:t>
      </w:r>
      <w:r w:rsidRPr="00A87D36">
        <w:rPr>
          <w:rFonts w:ascii="Times New Roman" w:hAnsi="Times New Roman" w:cs="Times New Roman"/>
          <w:sz w:val="28"/>
        </w:rPr>
        <w:t xml:space="preserve"> проводит учебно-тренировочные занятия согласно договорам безвозмездного пользования, договорам о совместной деятельности. </w:t>
      </w:r>
    </w:p>
    <w:p w:rsidR="00A87D36" w:rsidRPr="00A87D36" w:rsidRDefault="00A87D36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A87D36">
        <w:rPr>
          <w:rFonts w:ascii="Times New Roman" w:hAnsi="Times New Roman" w:cs="Times New Roman"/>
          <w:sz w:val="28"/>
        </w:rPr>
        <w:lastRenderedPageBreak/>
        <w:t xml:space="preserve">Каждое отделение по виду спорта имеет спортивное оборудование и инвентарь. В </w:t>
      </w:r>
      <w:r w:rsidR="00A362E7">
        <w:rPr>
          <w:rFonts w:ascii="Times New Roman" w:hAnsi="Times New Roman" w:cs="Times New Roman"/>
          <w:sz w:val="28"/>
        </w:rPr>
        <w:t xml:space="preserve">МБУ </w:t>
      </w:r>
      <w:proofErr w:type="gramStart"/>
      <w:r w:rsidR="00A362E7">
        <w:rPr>
          <w:rFonts w:ascii="Times New Roman" w:hAnsi="Times New Roman" w:cs="Times New Roman"/>
          <w:sz w:val="28"/>
        </w:rPr>
        <w:t>ДО</w:t>
      </w:r>
      <w:proofErr w:type="gramEnd"/>
      <w:r w:rsidR="00A362E7">
        <w:rPr>
          <w:rFonts w:ascii="Times New Roman" w:hAnsi="Times New Roman" w:cs="Times New Roman"/>
          <w:sz w:val="28"/>
        </w:rPr>
        <w:t xml:space="preserve"> «</w:t>
      </w:r>
      <w:proofErr w:type="gramStart"/>
      <w:r w:rsidR="00A362E7">
        <w:rPr>
          <w:rFonts w:ascii="Times New Roman" w:hAnsi="Times New Roman" w:cs="Times New Roman"/>
          <w:sz w:val="28"/>
        </w:rPr>
        <w:t>Березовская</w:t>
      </w:r>
      <w:proofErr w:type="gramEnd"/>
      <w:r w:rsidR="00A362E7">
        <w:rPr>
          <w:rFonts w:ascii="Times New Roman" w:hAnsi="Times New Roman" w:cs="Times New Roman"/>
          <w:sz w:val="28"/>
        </w:rPr>
        <w:t xml:space="preserve"> ДЮСШ»</w:t>
      </w:r>
      <w:r w:rsidRPr="00A87D36">
        <w:rPr>
          <w:rFonts w:ascii="Times New Roman" w:hAnsi="Times New Roman" w:cs="Times New Roman"/>
          <w:sz w:val="28"/>
        </w:rPr>
        <w:t xml:space="preserve"> имеются технические средства обучения: видеокамера, телевизор</w:t>
      </w:r>
      <w:r w:rsidR="00A362E7">
        <w:rPr>
          <w:rFonts w:ascii="Times New Roman" w:hAnsi="Times New Roman" w:cs="Times New Roman"/>
          <w:sz w:val="28"/>
        </w:rPr>
        <w:t>, проекторы, интерактивные доски.</w:t>
      </w:r>
    </w:p>
    <w:p w:rsidR="00A87D36" w:rsidRP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362E7">
        <w:rPr>
          <w:rFonts w:ascii="Times New Roman" w:hAnsi="Times New Roman" w:cs="Times New Roman"/>
          <w:i/>
          <w:sz w:val="28"/>
        </w:rPr>
        <w:t>Информация по спортивным объектам</w:t>
      </w: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76BCE5C" wp14:editId="3DD877D6">
            <wp:simplePos x="0" y="0"/>
            <wp:positionH relativeFrom="column">
              <wp:posOffset>-166370</wp:posOffset>
            </wp:positionH>
            <wp:positionV relativeFrom="paragraph">
              <wp:posOffset>109220</wp:posOffset>
            </wp:positionV>
            <wp:extent cx="5681980" cy="2971165"/>
            <wp:effectExtent l="0" t="0" r="0" b="635"/>
            <wp:wrapThrough wrapText="bothSides">
              <wp:wrapPolygon edited="0">
                <wp:start x="0" y="0"/>
                <wp:lineTo x="0" y="21466"/>
                <wp:lineTo x="21508" y="21466"/>
                <wp:lineTo x="2150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 карта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3" t="41736" r="39190" b="30061"/>
                    <a:stretch/>
                  </pic:blipFill>
                  <pic:spPr bwMode="auto">
                    <a:xfrm>
                      <a:off x="0" y="0"/>
                      <a:ext cx="5681980" cy="2971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Pr="00A87D36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Pr="00A362E7" w:rsidRDefault="00A362E7" w:rsidP="00A362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E7">
        <w:rPr>
          <w:rFonts w:ascii="Times New Roman" w:hAnsi="Times New Roman" w:cs="Times New Roman"/>
          <w:b/>
          <w:sz w:val="28"/>
          <w:szCs w:val="28"/>
        </w:rPr>
        <w:t>4. Диагностика результативности освоения программы.</w:t>
      </w:r>
    </w:p>
    <w:p w:rsidR="00A362E7" w:rsidRPr="00A362E7" w:rsidRDefault="00A362E7" w:rsidP="00A362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E7">
        <w:rPr>
          <w:rFonts w:ascii="Times New Roman" w:hAnsi="Times New Roman" w:cs="Times New Roman"/>
          <w:b/>
          <w:bCs/>
          <w:sz w:val="28"/>
          <w:szCs w:val="28"/>
        </w:rPr>
        <w:t>Оценочные и методические материалы.</w:t>
      </w:r>
    </w:p>
    <w:p w:rsidR="00A362E7" w:rsidRPr="00A362E7" w:rsidRDefault="00A362E7" w:rsidP="00A362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E7">
        <w:rPr>
          <w:rFonts w:ascii="Times New Roman" w:hAnsi="Times New Roman" w:cs="Times New Roman"/>
          <w:b/>
          <w:sz w:val="28"/>
          <w:szCs w:val="28"/>
        </w:rPr>
        <w:t>Образовательный результат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Управление качеством образования является одним из ведущих направлений совершенствования образовательной деятельности учреждения. На основании мониторинга фиксируется состояние качества дополнительного образования детей в целом, прогнозируется его развитие.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Одними из показателей результативности освоения программы являются спортивные достижения воспитанников ДЮСШ. </w:t>
      </w:r>
    </w:p>
    <w:p w:rsid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Основные формы подведения итогов реализации образовательной программы: </w:t>
      </w:r>
      <w:proofErr w:type="spellStart"/>
      <w:r w:rsidR="00237F5B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237F5B">
        <w:rPr>
          <w:rFonts w:ascii="Times New Roman" w:hAnsi="Times New Roman" w:cs="Times New Roman"/>
          <w:sz w:val="28"/>
          <w:szCs w:val="28"/>
        </w:rPr>
        <w:t xml:space="preserve">, </w:t>
      </w:r>
      <w:r w:rsidRPr="00A362E7">
        <w:rPr>
          <w:rFonts w:ascii="Times New Roman" w:hAnsi="Times New Roman" w:cs="Times New Roman"/>
          <w:sz w:val="28"/>
          <w:szCs w:val="28"/>
        </w:rPr>
        <w:t>участие в соревнованиях</w:t>
      </w:r>
      <w:r w:rsidR="00237F5B">
        <w:rPr>
          <w:rFonts w:ascii="Times New Roman" w:hAnsi="Times New Roman" w:cs="Times New Roman"/>
          <w:sz w:val="28"/>
          <w:szCs w:val="28"/>
        </w:rPr>
        <w:t xml:space="preserve"> и социально-значимых мероприятиях</w:t>
      </w:r>
      <w:r w:rsidRPr="00A362E7">
        <w:rPr>
          <w:rFonts w:ascii="Times New Roman" w:hAnsi="Times New Roman" w:cs="Times New Roman"/>
          <w:sz w:val="28"/>
          <w:szCs w:val="28"/>
        </w:rPr>
        <w:t>, сдача контрольно-переводных нормативов, выполнение нормативов по спортивным разрядам в соответствии со спецификой вида спорта. После окончания спортивной школы выпускники, освоившие учебную программу в полном объеме, получают документ об окончании ДЮСШ.</w:t>
      </w:r>
    </w:p>
    <w:p w:rsidR="00237F5B" w:rsidRPr="00A362E7" w:rsidRDefault="00237F5B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 профессиональной деятельности тренера-преподавателя являются: динамика результатов обучающихся, сохранность, качество освоения программы, успешное выступление на соревнованиях, включение в состав сборной края.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Мониторинг</w:t>
      </w:r>
      <w:r w:rsidRPr="00A362E7">
        <w:rPr>
          <w:rFonts w:ascii="Times New Roman" w:hAnsi="Times New Roman" w:cs="Times New Roman"/>
          <w:sz w:val="28"/>
          <w:szCs w:val="28"/>
        </w:rPr>
        <w:t xml:space="preserve"> — это непрерывное (систематическое) отслеживание состояния и результатов какой-либо деятельности с целью управления их качеством и повышения эффективности. Целью мониторинга является обеспечение объективного информационного сопровождения эффективного </w:t>
      </w:r>
      <w:r w:rsidRPr="00A362E7">
        <w:rPr>
          <w:rFonts w:ascii="Times New Roman" w:hAnsi="Times New Roman" w:cs="Times New Roman"/>
          <w:sz w:val="28"/>
          <w:szCs w:val="28"/>
        </w:rPr>
        <w:lastRenderedPageBreak/>
        <w:t>управления на всех уровнях и направлениях деятельности учреждения. Одним из предметов мониторинга в ДЮСШ являются образовательные результаты.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Детско-юношеская спортивная школа как учреждение физкультурно-спортивной направленности ежегодно сдает различные отчеты, которые включают в себя результаты работы ДЮСШ по разным параметрам. Например, 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 xml:space="preserve"> по годам и этапам обучения,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Количество подготовленных спортсменов-разрядников</w:t>
      </w:r>
      <w:r w:rsidRPr="00A362E7">
        <w:rPr>
          <w:rFonts w:ascii="Times New Roman" w:hAnsi="Times New Roman" w:cs="Times New Roman"/>
          <w:noProof/>
          <w:sz w:val="28"/>
          <w:szCs w:val="28"/>
        </w:rPr>
        <w:t xml:space="preserve">, 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2E7">
        <w:rPr>
          <w:rFonts w:ascii="Times New Roman" w:hAnsi="Times New Roman" w:cs="Times New Roman"/>
          <w:bCs/>
          <w:sz w:val="28"/>
          <w:szCs w:val="28"/>
        </w:rPr>
        <w:t>Лучшие личные, командные достижения обучающихся школы на различных соревнованиях,</w:t>
      </w:r>
      <w:proofErr w:type="gramEnd"/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Тренерско-преподавательский состав (образование, категория) и др.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На основании данных отчетов и материалов, а также в соответствии с учебными программами по видам спорта выстроилась система показателей образовательных результатов спортивной школы.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Выполнение контрольно-переводных нормативов.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В каждой дополнительной образовательной программе представлены контрольные нормативы и упражнения, которые являются основой постоянного контроля за темпами развития физических каче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>ортсменов. Контроль включает педагогическое тестирование физического состояния ребенка, его общефизической и специальной физической подготовленности и проводится 2 раза в год.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Комплексный педагогический контроль позволяет объективно оценить подготовленность 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 xml:space="preserve">. При выполнении нормативных требований по ОФП (общей физической подготовке) и СФП (специальной физической подготовке) осуществляется прием обучающихся на учебно-тренировочный </w:t>
      </w:r>
      <w:r w:rsidR="00532570">
        <w:rPr>
          <w:rFonts w:ascii="Times New Roman" w:hAnsi="Times New Roman" w:cs="Times New Roman"/>
          <w:sz w:val="28"/>
          <w:szCs w:val="28"/>
        </w:rPr>
        <w:t>уровень и перевод</w:t>
      </w:r>
      <w:r w:rsidRPr="00A362E7">
        <w:rPr>
          <w:rFonts w:ascii="Times New Roman" w:hAnsi="Times New Roman" w:cs="Times New Roman"/>
          <w:sz w:val="28"/>
          <w:szCs w:val="28"/>
        </w:rPr>
        <w:t xml:space="preserve"> по годам обучения.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Документация по нормативам систематизируется по учебным годам, и также фиксируются в журнале учета занятий.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Выполнение нормативных требований по присвоению спортивных разрядов.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Одним из показателей работы спортивной школы является подготовка спортсменов-разрядников. Присвоение </w:t>
      </w:r>
      <w:hyperlink r:id="rId7" w:tooltip="Спортивные звания" w:history="1">
        <w:r w:rsidRPr="00A362E7">
          <w:rPr>
            <w:rFonts w:ascii="Times New Roman" w:hAnsi="Times New Roman" w:cs="Times New Roman"/>
            <w:sz w:val="28"/>
            <w:szCs w:val="28"/>
          </w:rPr>
          <w:t>спортивных званий</w:t>
        </w:r>
      </w:hyperlink>
      <w:r w:rsidRPr="00A362E7">
        <w:rPr>
          <w:rFonts w:ascii="Times New Roman" w:hAnsi="Times New Roman" w:cs="Times New Roman"/>
          <w:sz w:val="28"/>
          <w:szCs w:val="28"/>
        </w:rPr>
        <w:t xml:space="preserve"> и разрядов</w:t>
      </w:r>
      <w:r w:rsidRPr="00A36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62E7">
        <w:rPr>
          <w:rFonts w:ascii="Times New Roman" w:hAnsi="Times New Roman" w:cs="Times New Roman"/>
          <w:sz w:val="28"/>
          <w:szCs w:val="28"/>
        </w:rPr>
        <w:t>осуществляется в соответствии с Единой всероссийской спортивной классификацией (ЕВСК), где определены нормы, выполнение которых необходимо для их присвоения для всех официально признанных видов спорта.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Анализ данного показателя позволяет наблюдать за продвижением обучающегося спортсмена (т. е. периодичностью повышения разряда).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Результаты участия в соревнованиях разного уровня (кол-во принявших участие и количество занятых призовых мест).</w:t>
      </w:r>
    </w:p>
    <w:p w:rsidR="00A362E7" w:rsidRPr="00A362E7" w:rsidRDefault="00237F5B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A362E7" w:rsidRPr="00A362E7">
        <w:rPr>
          <w:rFonts w:ascii="Times New Roman" w:hAnsi="Times New Roman" w:cs="Times New Roman"/>
          <w:sz w:val="28"/>
          <w:szCs w:val="28"/>
        </w:rPr>
        <w:t xml:space="preserve">составляющей деятельности ДЮСШ являются результаты участия воспитанников в различных соревнованиях, где они приобретают соревновательный опыт, показывают не только свои возможности, но и </w:t>
      </w:r>
      <w:r w:rsidR="00A362E7" w:rsidRPr="00A362E7">
        <w:rPr>
          <w:rFonts w:ascii="Times New Roman" w:hAnsi="Times New Roman" w:cs="Times New Roman"/>
          <w:sz w:val="28"/>
          <w:szCs w:val="28"/>
        </w:rPr>
        <w:lastRenderedPageBreak/>
        <w:t>результаты учебных тренировок, а также вклад своего тренера</w:t>
      </w:r>
      <w:r>
        <w:rPr>
          <w:rFonts w:ascii="Times New Roman" w:hAnsi="Times New Roman" w:cs="Times New Roman"/>
          <w:sz w:val="28"/>
          <w:szCs w:val="28"/>
        </w:rPr>
        <w:t>-преподавателя</w:t>
      </w:r>
      <w:r w:rsidR="00A362E7" w:rsidRPr="00A362E7">
        <w:rPr>
          <w:rFonts w:ascii="Times New Roman" w:hAnsi="Times New Roman" w:cs="Times New Roman"/>
          <w:sz w:val="28"/>
          <w:szCs w:val="28"/>
        </w:rPr>
        <w:t>.</w:t>
      </w:r>
    </w:p>
    <w:p w:rsid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С целью диагностики успешности овладения 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 xml:space="preserve"> содержания образовательной программы проводится педагогическое наблюдение, педагогический анализ результатов тестирования, выполнения обучающимися контрольных упражнений, участия в соревнованиях, а также регулярности посещаемости обучающимися занятий.</w:t>
      </w:r>
    </w:p>
    <w:p w:rsidR="00237F5B" w:rsidRPr="00A362E7" w:rsidRDefault="00237F5B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F5B" w:rsidRPr="00237F5B" w:rsidRDefault="00237F5B" w:rsidP="00237F5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37F5B">
        <w:rPr>
          <w:rFonts w:ascii="Times New Roman" w:hAnsi="Times New Roman" w:cs="Times New Roman"/>
          <w:b/>
          <w:sz w:val="28"/>
        </w:rPr>
        <w:t>5. Ожидаемые результаты освоения программы</w:t>
      </w:r>
    </w:p>
    <w:p w:rsid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 </w:t>
      </w:r>
      <w:r w:rsidRPr="00237F5B">
        <w:rPr>
          <w:rFonts w:ascii="Times New Roman" w:hAnsi="Times New Roman" w:cs="Times New Roman"/>
          <w:sz w:val="28"/>
        </w:rPr>
        <w:t>«Модель выпускника» — ожидаемый результат деятельности всех субъектов образовательного процесса. Это ориентир для построения учебно-воспитательного процесса, согласования деятельности различных звеньев и структур учреждения, проектирования индивидуальных образовательных маршрутов, развертывания контрольно-мониторинговых комплексов и т.д.</w:t>
      </w: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Обучающиеся, окончившие детско-юношескую спортивную школу, это выпускники: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освоившие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избранную дополнительную образовательную программу;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освоившие комплексы физических упражнений;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овладевшие навыками спортивной деятельности по выбранному виду спорта;</w:t>
      </w:r>
      <w:proofErr w:type="gramEnd"/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имеющие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соревновательный опыт;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овладевшие основами личной гигиены и здорового образа жизни;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знающие свои гражданские права и умеющие их реализовать;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уважающие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свое и чужое достоинство;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обладающие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высокими морально-волевыми и нравственными качествами, самостоятельностью в принятии решений, ответственностью, коммуникабельностью, творческой активностью;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уважающие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собственный труд и труд других людей;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237F5B">
        <w:rPr>
          <w:rFonts w:ascii="Times New Roman" w:hAnsi="Times New Roman" w:cs="Times New Roman"/>
          <w:sz w:val="28"/>
        </w:rPr>
        <w:t>которых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значимы общечеловеческие ценности, такие как доброта, гуманизм, справедливость, сострадание.</w:t>
      </w:r>
    </w:p>
    <w:p w:rsid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Обучающиеся, прошедшие обучение в детско-юношеской спортивной школе, должны быть лучше подготовлены к реальной жизни в обществе, </w:t>
      </w:r>
      <w:proofErr w:type="gramStart"/>
      <w:r w:rsidRPr="00237F5B">
        <w:rPr>
          <w:rFonts w:ascii="Times New Roman" w:hAnsi="Times New Roman" w:cs="Times New Roman"/>
          <w:sz w:val="28"/>
        </w:rPr>
        <w:t>обладать способностью добиваться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намеченной цели, используя цивилизованные, нравственные средства ее достижения, с отсутствием закомплексованности, имеющие чувство собственного достоинства и умение управлять собой. </w:t>
      </w: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237F5B" w:rsidRDefault="00237F5B" w:rsidP="00237F5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237F5B">
        <w:rPr>
          <w:rFonts w:ascii="Times New Roman" w:hAnsi="Times New Roman" w:cs="Times New Roman"/>
          <w:b/>
          <w:bCs/>
          <w:sz w:val="28"/>
        </w:rPr>
        <w:t>6. Заключение</w:t>
      </w:r>
    </w:p>
    <w:p w:rsidR="00237F5B" w:rsidRPr="00237F5B" w:rsidRDefault="00237F5B" w:rsidP="00237F5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Данная образовательная программа позволяет подойти к планированию будущего как к разработке целостной системы действий с четко определенными результатами. </w:t>
      </w:r>
    </w:p>
    <w:p w:rsidR="005F1A99" w:rsidRPr="00D765D5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lastRenderedPageBreak/>
        <w:t>Образовательная программа позволяет своевременно предупреждать возможные угрозы достижения запланированного результата. Наличие программы дает возможность знать, кто, когда и какие действия будет совершать, какой конечный результат должен быть получен к определенному времени.</w:t>
      </w:r>
    </w:p>
    <w:sectPr w:rsidR="005F1A99" w:rsidRPr="00D7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9F2"/>
    <w:multiLevelType w:val="hybridMultilevel"/>
    <w:tmpl w:val="ACA0FD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A432C94"/>
    <w:multiLevelType w:val="hybridMultilevel"/>
    <w:tmpl w:val="CAC8DB7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1FAD67DA"/>
    <w:multiLevelType w:val="hybridMultilevel"/>
    <w:tmpl w:val="C698443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33587078"/>
    <w:multiLevelType w:val="hybridMultilevel"/>
    <w:tmpl w:val="0C80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42137"/>
    <w:multiLevelType w:val="hybridMultilevel"/>
    <w:tmpl w:val="26D2CAC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>
    <w:nsid w:val="37E5156A"/>
    <w:multiLevelType w:val="hybridMultilevel"/>
    <w:tmpl w:val="70C6D048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>
    <w:nsid w:val="440524EE"/>
    <w:multiLevelType w:val="hybridMultilevel"/>
    <w:tmpl w:val="0712BAA4"/>
    <w:lvl w:ilvl="0" w:tplc="F6D4DF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D113A"/>
    <w:multiLevelType w:val="hybridMultilevel"/>
    <w:tmpl w:val="05608258"/>
    <w:lvl w:ilvl="0" w:tplc="F6D4DFB0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B32513"/>
    <w:multiLevelType w:val="hybridMultilevel"/>
    <w:tmpl w:val="F000B4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F580E95"/>
    <w:multiLevelType w:val="multilevel"/>
    <w:tmpl w:val="2258D8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146DE1"/>
    <w:multiLevelType w:val="multilevel"/>
    <w:tmpl w:val="223CA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B283B9B"/>
    <w:multiLevelType w:val="hybridMultilevel"/>
    <w:tmpl w:val="C3CAC7F4"/>
    <w:lvl w:ilvl="0" w:tplc="F6D4DF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548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E835411"/>
    <w:multiLevelType w:val="hybridMultilevel"/>
    <w:tmpl w:val="90B02F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2"/>
  </w:num>
  <w:num w:numId="6">
    <w:abstractNumId w:val="2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D5"/>
    <w:rsid w:val="00016F0E"/>
    <w:rsid w:val="00023FD1"/>
    <w:rsid w:val="00027688"/>
    <w:rsid w:val="000305E0"/>
    <w:rsid w:val="00043A38"/>
    <w:rsid w:val="00044A21"/>
    <w:rsid w:val="00047F75"/>
    <w:rsid w:val="0005582D"/>
    <w:rsid w:val="00075167"/>
    <w:rsid w:val="0008643B"/>
    <w:rsid w:val="000A563C"/>
    <w:rsid w:val="000A6D37"/>
    <w:rsid w:val="000B7EB8"/>
    <w:rsid w:val="000C32AE"/>
    <w:rsid w:val="000C4431"/>
    <w:rsid w:val="000C7019"/>
    <w:rsid w:val="000D4A37"/>
    <w:rsid w:val="000E7011"/>
    <w:rsid w:val="000F6EED"/>
    <w:rsid w:val="001016F0"/>
    <w:rsid w:val="00101C1E"/>
    <w:rsid w:val="0010375D"/>
    <w:rsid w:val="00127CC7"/>
    <w:rsid w:val="00134FEA"/>
    <w:rsid w:val="001424AA"/>
    <w:rsid w:val="001427BA"/>
    <w:rsid w:val="00153405"/>
    <w:rsid w:val="00160FF2"/>
    <w:rsid w:val="00164371"/>
    <w:rsid w:val="001738EA"/>
    <w:rsid w:val="00181097"/>
    <w:rsid w:val="00192ECF"/>
    <w:rsid w:val="00193AC7"/>
    <w:rsid w:val="0019499C"/>
    <w:rsid w:val="00197DCB"/>
    <w:rsid w:val="001C0F56"/>
    <w:rsid w:val="001C5E4C"/>
    <w:rsid w:val="001D1E16"/>
    <w:rsid w:val="001E166F"/>
    <w:rsid w:val="001E6F49"/>
    <w:rsid w:val="001F10A5"/>
    <w:rsid w:val="001F2409"/>
    <w:rsid w:val="00201374"/>
    <w:rsid w:val="00202863"/>
    <w:rsid w:val="00203635"/>
    <w:rsid w:val="00206670"/>
    <w:rsid w:val="0021024D"/>
    <w:rsid w:val="0021427C"/>
    <w:rsid w:val="00222F92"/>
    <w:rsid w:val="00225ECD"/>
    <w:rsid w:val="002264BF"/>
    <w:rsid w:val="0022772C"/>
    <w:rsid w:val="00230CA5"/>
    <w:rsid w:val="002344C5"/>
    <w:rsid w:val="00237F5B"/>
    <w:rsid w:val="0024040C"/>
    <w:rsid w:val="00251EA6"/>
    <w:rsid w:val="002717D7"/>
    <w:rsid w:val="002834C2"/>
    <w:rsid w:val="00284444"/>
    <w:rsid w:val="00290E23"/>
    <w:rsid w:val="002A06C3"/>
    <w:rsid w:val="002B0ADB"/>
    <w:rsid w:val="002B10C4"/>
    <w:rsid w:val="002B5AD6"/>
    <w:rsid w:val="002F0E78"/>
    <w:rsid w:val="002F2C90"/>
    <w:rsid w:val="002F66E1"/>
    <w:rsid w:val="00302AC0"/>
    <w:rsid w:val="0033336F"/>
    <w:rsid w:val="00333CCC"/>
    <w:rsid w:val="003363BC"/>
    <w:rsid w:val="00343E9C"/>
    <w:rsid w:val="003560D7"/>
    <w:rsid w:val="0036322D"/>
    <w:rsid w:val="003652AE"/>
    <w:rsid w:val="003702C6"/>
    <w:rsid w:val="003A3D72"/>
    <w:rsid w:val="003A58E8"/>
    <w:rsid w:val="003C69C3"/>
    <w:rsid w:val="003D3C92"/>
    <w:rsid w:val="003E286C"/>
    <w:rsid w:val="003E36B0"/>
    <w:rsid w:val="003E3E7E"/>
    <w:rsid w:val="003F29BE"/>
    <w:rsid w:val="00403D28"/>
    <w:rsid w:val="004260A8"/>
    <w:rsid w:val="00444FF8"/>
    <w:rsid w:val="004613C4"/>
    <w:rsid w:val="00465779"/>
    <w:rsid w:val="00470C73"/>
    <w:rsid w:val="004751E7"/>
    <w:rsid w:val="0048035A"/>
    <w:rsid w:val="0048100B"/>
    <w:rsid w:val="004A0F9C"/>
    <w:rsid w:val="004A29F2"/>
    <w:rsid w:val="004A6811"/>
    <w:rsid w:val="004B7B58"/>
    <w:rsid w:val="004C1C4E"/>
    <w:rsid w:val="00510593"/>
    <w:rsid w:val="00515B96"/>
    <w:rsid w:val="00526AD0"/>
    <w:rsid w:val="00532570"/>
    <w:rsid w:val="005434EB"/>
    <w:rsid w:val="00572A14"/>
    <w:rsid w:val="00583E18"/>
    <w:rsid w:val="00586F8A"/>
    <w:rsid w:val="005A5B61"/>
    <w:rsid w:val="005D4A21"/>
    <w:rsid w:val="005E5973"/>
    <w:rsid w:val="005F1A99"/>
    <w:rsid w:val="005F2408"/>
    <w:rsid w:val="005F5F18"/>
    <w:rsid w:val="0060563F"/>
    <w:rsid w:val="00626D89"/>
    <w:rsid w:val="00630CA7"/>
    <w:rsid w:val="00631D81"/>
    <w:rsid w:val="006348F3"/>
    <w:rsid w:val="00635C34"/>
    <w:rsid w:val="00641AFE"/>
    <w:rsid w:val="00644209"/>
    <w:rsid w:val="006544A8"/>
    <w:rsid w:val="00654E8E"/>
    <w:rsid w:val="006821F4"/>
    <w:rsid w:val="00682765"/>
    <w:rsid w:val="00682DC2"/>
    <w:rsid w:val="00686763"/>
    <w:rsid w:val="006928B3"/>
    <w:rsid w:val="0069737A"/>
    <w:rsid w:val="006A7CFD"/>
    <w:rsid w:val="006C07A5"/>
    <w:rsid w:val="006D7B51"/>
    <w:rsid w:val="006E2B15"/>
    <w:rsid w:val="006F1A1A"/>
    <w:rsid w:val="006F78D2"/>
    <w:rsid w:val="00700BF2"/>
    <w:rsid w:val="007054AF"/>
    <w:rsid w:val="00706B08"/>
    <w:rsid w:val="007105BF"/>
    <w:rsid w:val="00717E59"/>
    <w:rsid w:val="007508B7"/>
    <w:rsid w:val="007514D1"/>
    <w:rsid w:val="00755CB5"/>
    <w:rsid w:val="00780D73"/>
    <w:rsid w:val="0078428F"/>
    <w:rsid w:val="007848F7"/>
    <w:rsid w:val="007857CB"/>
    <w:rsid w:val="00797579"/>
    <w:rsid w:val="007A28F1"/>
    <w:rsid w:val="007A6E6B"/>
    <w:rsid w:val="007B26DE"/>
    <w:rsid w:val="007B32AB"/>
    <w:rsid w:val="007B46C2"/>
    <w:rsid w:val="007C2105"/>
    <w:rsid w:val="007E7A3A"/>
    <w:rsid w:val="00807710"/>
    <w:rsid w:val="008166B5"/>
    <w:rsid w:val="00842B4F"/>
    <w:rsid w:val="00846CC7"/>
    <w:rsid w:val="00847C73"/>
    <w:rsid w:val="00851A47"/>
    <w:rsid w:val="00855BDA"/>
    <w:rsid w:val="00866C6D"/>
    <w:rsid w:val="0087645D"/>
    <w:rsid w:val="00887C09"/>
    <w:rsid w:val="0089271A"/>
    <w:rsid w:val="008A2651"/>
    <w:rsid w:val="008A5B61"/>
    <w:rsid w:val="008D48B2"/>
    <w:rsid w:val="008E078D"/>
    <w:rsid w:val="008F3FE7"/>
    <w:rsid w:val="008F4900"/>
    <w:rsid w:val="00903B74"/>
    <w:rsid w:val="0092706F"/>
    <w:rsid w:val="00927A02"/>
    <w:rsid w:val="00932231"/>
    <w:rsid w:val="009553F6"/>
    <w:rsid w:val="009761D2"/>
    <w:rsid w:val="009762F9"/>
    <w:rsid w:val="00976A79"/>
    <w:rsid w:val="00982D98"/>
    <w:rsid w:val="009A2FBE"/>
    <w:rsid w:val="009A35BB"/>
    <w:rsid w:val="009B12C9"/>
    <w:rsid w:val="009C049F"/>
    <w:rsid w:val="009D4FB1"/>
    <w:rsid w:val="009E474C"/>
    <w:rsid w:val="009F29C2"/>
    <w:rsid w:val="00A12E88"/>
    <w:rsid w:val="00A14EF4"/>
    <w:rsid w:val="00A23840"/>
    <w:rsid w:val="00A316B9"/>
    <w:rsid w:val="00A33A19"/>
    <w:rsid w:val="00A3537E"/>
    <w:rsid w:val="00A362E7"/>
    <w:rsid w:val="00A60098"/>
    <w:rsid w:val="00A63691"/>
    <w:rsid w:val="00A73D38"/>
    <w:rsid w:val="00A87D36"/>
    <w:rsid w:val="00AB0348"/>
    <w:rsid w:val="00AB3A77"/>
    <w:rsid w:val="00AB7C95"/>
    <w:rsid w:val="00AD71B5"/>
    <w:rsid w:val="00AF216D"/>
    <w:rsid w:val="00B13897"/>
    <w:rsid w:val="00B13BA2"/>
    <w:rsid w:val="00B2134B"/>
    <w:rsid w:val="00B2481B"/>
    <w:rsid w:val="00B27EAD"/>
    <w:rsid w:val="00B31522"/>
    <w:rsid w:val="00B6719B"/>
    <w:rsid w:val="00B77539"/>
    <w:rsid w:val="00B915B5"/>
    <w:rsid w:val="00BA2239"/>
    <w:rsid w:val="00BB20D8"/>
    <w:rsid w:val="00BE473C"/>
    <w:rsid w:val="00BE4ADC"/>
    <w:rsid w:val="00BF28C8"/>
    <w:rsid w:val="00BF7A98"/>
    <w:rsid w:val="00C01498"/>
    <w:rsid w:val="00C07EED"/>
    <w:rsid w:val="00C32FFE"/>
    <w:rsid w:val="00C348F0"/>
    <w:rsid w:val="00C34913"/>
    <w:rsid w:val="00C5263A"/>
    <w:rsid w:val="00C52980"/>
    <w:rsid w:val="00C5460B"/>
    <w:rsid w:val="00C55BAF"/>
    <w:rsid w:val="00C5784F"/>
    <w:rsid w:val="00C7529B"/>
    <w:rsid w:val="00CA2542"/>
    <w:rsid w:val="00CB0495"/>
    <w:rsid w:val="00CB0C67"/>
    <w:rsid w:val="00CB2ECE"/>
    <w:rsid w:val="00CC1A88"/>
    <w:rsid w:val="00CD2E1E"/>
    <w:rsid w:val="00CE28FB"/>
    <w:rsid w:val="00CF5CBA"/>
    <w:rsid w:val="00D14F2E"/>
    <w:rsid w:val="00D17E5A"/>
    <w:rsid w:val="00D20129"/>
    <w:rsid w:val="00D24199"/>
    <w:rsid w:val="00D35633"/>
    <w:rsid w:val="00D429B6"/>
    <w:rsid w:val="00D429C9"/>
    <w:rsid w:val="00D44069"/>
    <w:rsid w:val="00D463C7"/>
    <w:rsid w:val="00D51D11"/>
    <w:rsid w:val="00D704C3"/>
    <w:rsid w:val="00D765D5"/>
    <w:rsid w:val="00DA745C"/>
    <w:rsid w:val="00DB5A37"/>
    <w:rsid w:val="00DC33DF"/>
    <w:rsid w:val="00DC4C2B"/>
    <w:rsid w:val="00DC55A2"/>
    <w:rsid w:val="00DD0156"/>
    <w:rsid w:val="00DD11D9"/>
    <w:rsid w:val="00E02407"/>
    <w:rsid w:val="00E12F35"/>
    <w:rsid w:val="00E152C5"/>
    <w:rsid w:val="00E32460"/>
    <w:rsid w:val="00E47317"/>
    <w:rsid w:val="00E5288F"/>
    <w:rsid w:val="00E61AB4"/>
    <w:rsid w:val="00E70C93"/>
    <w:rsid w:val="00E732B3"/>
    <w:rsid w:val="00E76855"/>
    <w:rsid w:val="00E77DDA"/>
    <w:rsid w:val="00E9755F"/>
    <w:rsid w:val="00EA0E10"/>
    <w:rsid w:val="00EA1A33"/>
    <w:rsid w:val="00EA5E7E"/>
    <w:rsid w:val="00EC570A"/>
    <w:rsid w:val="00EE2E2A"/>
    <w:rsid w:val="00EE4FE7"/>
    <w:rsid w:val="00EF1E83"/>
    <w:rsid w:val="00EF2885"/>
    <w:rsid w:val="00F041DB"/>
    <w:rsid w:val="00F07A31"/>
    <w:rsid w:val="00F1140B"/>
    <w:rsid w:val="00F1383D"/>
    <w:rsid w:val="00F13850"/>
    <w:rsid w:val="00F15ADC"/>
    <w:rsid w:val="00F16B7A"/>
    <w:rsid w:val="00F224FD"/>
    <w:rsid w:val="00F257A0"/>
    <w:rsid w:val="00F31006"/>
    <w:rsid w:val="00F525FE"/>
    <w:rsid w:val="00F61FB3"/>
    <w:rsid w:val="00F648F2"/>
    <w:rsid w:val="00F71FC0"/>
    <w:rsid w:val="00F73503"/>
    <w:rsid w:val="00F76E25"/>
    <w:rsid w:val="00F820D6"/>
    <w:rsid w:val="00F93926"/>
    <w:rsid w:val="00FA0394"/>
    <w:rsid w:val="00FB433A"/>
    <w:rsid w:val="00FC674A"/>
    <w:rsid w:val="00FD7FAA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D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DC4C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F1A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F1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F1A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1A99"/>
  </w:style>
  <w:style w:type="paragraph" w:customStyle="1" w:styleId="Default">
    <w:name w:val="Default"/>
    <w:rsid w:val="00A87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D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DC4C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F1A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F1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F1A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1A99"/>
  </w:style>
  <w:style w:type="paragraph" w:customStyle="1" w:styleId="Default">
    <w:name w:val="Default"/>
    <w:rsid w:val="00A87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A1%D0%BF%D0%BE%D1%80%D1%82%D0%B8%D0%B2%D0%BD%D1%8B%D0%B5_%D0%B7%D0%B2%D0%B0%D0%BD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12</Pages>
  <Words>3205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2021-02-02T02:25:00Z</cp:lastPrinted>
  <dcterms:created xsi:type="dcterms:W3CDTF">2021-02-01T02:01:00Z</dcterms:created>
  <dcterms:modified xsi:type="dcterms:W3CDTF">2021-02-02T02:38:00Z</dcterms:modified>
</cp:coreProperties>
</file>