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BB" w:rsidRPr="00797050" w:rsidRDefault="000E522F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631290" wp14:editId="0CCC12AE">
            <wp:simplePos x="0" y="0"/>
            <wp:positionH relativeFrom="column">
              <wp:posOffset>-1323975</wp:posOffset>
            </wp:positionH>
            <wp:positionV relativeFrom="paragraph">
              <wp:posOffset>-756666</wp:posOffset>
            </wp:positionV>
            <wp:extent cx="7777272" cy="10741152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340" cy="1074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BBB" w:rsidRPr="00797050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705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050">
        <w:rPr>
          <w:rFonts w:ascii="Times New Roman" w:hAnsi="Times New Roman" w:cs="Times New Roman"/>
          <w:b/>
          <w:sz w:val="28"/>
          <w:szCs w:val="28"/>
          <w:u w:val="single"/>
        </w:rPr>
        <w:t>«БЕРЕЗОВСКАЯ ДЕТСКО-ЮНОШЕСКАЯ СПОРТИВНАЯ ШКОЛА»</w:t>
      </w:r>
    </w:p>
    <w:p w:rsidR="00BD5BBB" w:rsidRDefault="00BD5BBB" w:rsidP="00BD5BBB">
      <w:bookmarkStart w:id="0" w:name="_GoBack"/>
      <w:bookmarkEnd w:id="0"/>
    </w:p>
    <w:tbl>
      <w:tblPr>
        <w:tblStyle w:val="a8"/>
        <w:tblpPr w:leftFromText="180" w:rightFromText="180" w:vertAnchor="text" w:horzAnchor="margin" w:tblpXSpec="right" w:tblpY="42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D5BBB" w:rsidTr="00BC2408">
        <w:tc>
          <w:tcPr>
            <w:tcW w:w="5211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№ _______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D5BBB" w:rsidRPr="00284871" w:rsidRDefault="00BD5BBB" w:rsidP="00BC24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 № _______</w:t>
            </w:r>
          </w:p>
        </w:tc>
      </w:tr>
    </w:tbl>
    <w:p w:rsidR="00BD5BBB" w:rsidRDefault="00BD5BBB" w:rsidP="00BD5BBB"/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Default="004F6F51" w:rsidP="004F6F51">
      <w:pPr>
        <w:tabs>
          <w:tab w:val="left" w:pos="5265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КАЛЕНДАРНЫЙ УЧЕБНЫЙ ГРАФИК</w:t>
      </w:r>
    </w:p>
    <w:p w:rsidR="004F6F51" w:rsidRPr="004F6F51" w:rsidRDefault="004F6F51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i/>
          <w:sz w:val="28"/>
          <w:szCs w:val="36"/>
        </w:rPr>
      </w:pPr>
      <w:r w:rsidRPr="004F6F51">
        <w:rPr>
          <w:rFonts w:ascii="Times New Roman" w:eastAsia="Calibri" w:hAnsi="Times New Roman" w:cs="Times New Roman"/>
          <w:sz w:val="28"/>
          <w:szCs w:val="36"/>
        </w:rPr>
        <w:t>МБУ ДО «БЕРЕЗОВСКОЙ ДЮСШ» НА 2020-2021 УЧЕБНЫЙ ГОД</w:t>
      </w: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Default="004828CF" w:rsidP="004828CF">
      <w:pPr>
        <w:tabs>
          <w:tab w:val="left" w:pos="52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P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5BBB">
        <w:rPr>
          <w:rFonts w:ascii="Times New Roman" w:hAnsi="Times New Roman" w:cs="Times New Roman"/>
          <w:sz w:val="28"/>
          <w:szCs w:val="28"/>
        </w:rPr>
        <w:t>Берёзовка</w:t>
      </w:r>
      <w:proofErr w:type="spellEnd"/>
    </w:p>
    <w:p w:rsid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5BBB">
        <w:rPr>
          <w:rFonts w:ascii="Times New Roman" w:hAnsi="Times New Roman" w:cs="Times New Roman"/>
          <w:sz w:val="28"/>
          <w:szCs w:val="28"/>
        </w:rPr>
        <w:t>20</w:t>
      </w:r>
      <w:r w:rsidR="00734A90">
        <w:rPr>
          <w:rFonts w:ascii="Times New Roman" w:hAnsi="Times New Roman" w:cs="Times New Roman"/>
          <w:sz w:val="28"/>
          <w:szCs w:val="28"/>
        </w:rPr>
        <w:t>20</w:t>
      </w:r>
      <w:r w:rsidRPr="00BD5B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00A37" w:rsidRDefault="004F6F51" w:rsidP="004F6F51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F6F51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F6F51">
        <w:rPr>
          <w:rFonts w:ascii="Times New Roman" w:hAnsi="Times New Roman" w:cs="Times New Roman"/>
          <w:b/>
          <w:sz w:val="28"/>
        </w:rPr>
        <w:t>.</w:t>
      </w:r>
      <w:r w:rsidR="0089163D" w:rsidRPr="004F6F51">
        <w:rPr>
          <w:rFonts w:ascii="Times New Roman" w:hAnsi="Times New Roman" w:cs="Times New Roman"/>
          <w:b/>
          <w:sz w:val="28"/>
        </w:rPr>
        <w:t>Общие положения</w:t>
      </w:r>
    </w:p>
    <w:p w:rsidR="004F6F51" w:rsidRPr="004F6F51" w:rsidRDefault="004F6F51" w:rsidP="004F6F51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146D3" w:rsidRDefault="00C146D3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>Календарный учебный график Муниципального бюджетного учреждения дополнительного образования «</w:t>
      </w:r>
      <w:proofErr w:type="spellStart"/>
      <w:r w:rsidR="004F6F51" w:rsidRPr="004F6F51">
        <w:rPr>
          <w:rFonts w:ascii="Times New Roman" w:hAnsi="Times New Roman" w:cs="Times New Roman"/>
          <w:sz w:val="28"/>
        </w:rPr>
        <w:t>Берёзовская</w:t>
      </w:r>
      <w:proofErr w:type="spellEnd"/>
      <w:r w:rsidR="004F6F51" w:rsidRPr="004F6F51">
        <w:rPr>
          <w:rFonts w:ascii="Times New Roman" w:hAnsi="Times New Roman" w:cs="Times New Roman"/>
          <w:sz w:val="28"/>
        </w:rPr>
        <w:t xml:space="preserve"> детско-юношеская спортивная школа» (далее – календарный учебный график) разработан в соответствии с Федеральным законом от 29 декабря 2012 г. № 273-ФЗ «Об образовании в Российской Федерации», приказом Министерства спорта Российской Федерации от 12 сентября 2013 г.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>области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>физической культуры и спорта и к срокам обучения по этим программам» (зарегистрирован Министерством юстиции Российской Федерации 2 декабря 2013 г., регистрационный № 30530), приказом Министерства спорта Российской Федерации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(зарегистрирован Министерством юстиции Российской Федерации 5 марта 2014 г., регистрационный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№ 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 xml:space="preserve">31522), приказом Министерства </w:t>
      </w:r>
      <w:r>
        <w:rPr>
          <w:rFonts w:ascii="Times New Roman" w:hAnsi="Times New Roman" w:cs="Times New Roman"/>
          <w:sz w:val="28"/>
        </w:rPr>
        <w:t>просвещения Российской Федерации от 0</w:t>
      </w:r>
      <w:r w:rsidR="004F6F51" w:rsidRPr="004F6F51">
        <w:rPr>
          <w:rFonts w:ascii="Times New Roman" w:hAnsi="Times New Roman" w:cs="Times New Roman"/>
          <w:sz w:val="28"/>
        </w:rPr>
        <w:t xml:space="preserve">9 </w:t>
      </w:r>
      <w:r>
        <w:rPr>
          <w:rFonts w:ascii="Times New Roman" w:hAnsi="Times New Roman" w:cs="Times New Roman"/>
          <w:sz w:val="28"/>
        </w:rPr>
        <w:t>ноября</w:t>
      </w:r>
      <w:r w:rsidR="004F6F51" w:rsidRPr="004F6F51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8</w:t>
      </w:r>
      <w:r w:rsidR="004F6F51" w:rsidRPr="004F6F51">
        <w:rPr>
          <w:rFonts w:ascii="Times New Roman" w:hAnsi="Times New Roman" w:cs="Times New Roman"/>
          <w:sz w:val="28"/>
        </w:rPr>
        <w:t xml:space="preserve"> г. № </w:t>
      </w:r>
      <w:r>
        <w:rPr>
          <w:rFonts w:ascii="Times New Roman" w:hAnsi="Times New Roman" w:cs="Times New Roman"/>
          <w:sz w:val="28"/>
        </w:rPr>
        <w:t>196</w:t>
      </w:r>
      <w:r w:rsidR="004F6F51" w:rsidRPr="004F6F51">
        <w:rPr>
          <w:rFonts w:ascii="Times New Roman" w:hAnsi="Times New Roman" w:cs="Times New Roman"/>
          <w:sz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 Министерством</w:t>
      </w:r>
      <w:r>
        <w:rPr>
          <w:rFonts w:ascii="Times New Roman" w:hAnsi="Times New Roman" w:cs="Times New Roman"/>
          <w:sz w:val="28"/>
        </w:rPr>
        <w:t xml:space="preserve"> юстиции Российской Федерации 29</w:t>
      </w:r>
      <w:r w:rsidR="004F6F51" w:rsidRPr="004F6F51">
        <w:rPr>
          <w:rFonts w:ascii="Times New Roman" w:hAnsi="Times New Roman" w:cs="Times New Roman"/>
          <w:sz w:val="28"/>
        </w:rPr>
        <w:t xml:space="preserve"> ноября 201</w:t>
      </w:r>
      <w:r>
        <w:rPr>
          <w:rFonts w:ascii="Times New Roman" w:hAnsi="Times New Roman" w:cs="Times New Roman"/>
          <w:sz w:val="28"/>
        </w:rPr>
        <w:t>8</w:t>
      </w:r>
      <w:r w:rsidR="004F6F51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>
        <w:rPr>
          <w:rFonts w:ascii="Times New Roman" w:hAnsi="Times New Roman" w:cs="Times New Roman"/>
          <w:sz w:val="28"/>
        </w:rPr>
        <w:t>52831</w:t>
      </w:r>
      <w:r w:rsidR="004F6F51" w:rsidRPr="004F6F51">
        <w:rPr>
          <w:rFonts w:ascii="Times New Roman" w:hAnsi="Times New Roman" w:cs="Times New Roman"/>
          <w:sz w:val="28"/>
        </w:rPr>
        <w:t>), постановлением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режима работы образовательных организаций дополнительного образования детей» (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Министерством юстиции Российской Федерации 20 августа 2014 г., регистрационный № 33660), Уставом Муниципального бюджетного учреждения дополнительного образования «</w:t>
      </w:r>
      <w:proofErr w:type="spellStart"/>
      <w:r w:rsidR="004F6F51" w:rsidRPr="004F6F51">
        <w:rPr>
          <w:rFonts w:ascii="Times New Roman" w:hAnsi="Times New Roman" w:cs="Times New Roman"/>
          <w:sz w:val="28"/>
        </w:rPr>
        <w:t>Берёзовская</w:t>
      </w:r>
      <w:proofErr w:type="spellEnd"/>
      <w:r w:rsidR="004F6F51" w:rsidRPr="004F6F51">
        <w:rPr>
          <w:rFonts w:ascii="Times New Roman" w:hAnsi="Times New Roman" w:cs="Times New Roman"/>
          <w:sz w:val="28"/>
        </w:rPr>
        <w:t xml:space="preserve"> детско-юношеская</w:t>
      </w:r>
      <w:r w:rsidR="004F6F51" w:rsidRPr="004F6F51">
        <w:rPr>
          <w:rFonts w:ascii="Times New Roman" w:hAnsi="Times New Roman" w:cs="Times New Roman"/>
          <w:sz w:val="28"/>
        </w:rPr>
        <w:t xml:space="preserve"> </w:t>
      </w:r>
      <w:r w:rsidR="004F6F51" w:rsidRPr="004F6F51">
        <w:rPr>
          <w:rFonts w:ascii="Times New Roman" w:hAnsi="Times New Roman" w:cs="Times New Roman"/>
          <w:sz w:val="28"/>
        </w:rPr>
        <w:t xml:space="preserve">спортивная школа» (далее – Учреждение). </w:t>
      </w:r>
    </w:p>
    <w:p w:rsidR="00C146D3" w:rsidRDefault="004F6F51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1.2. Календарный учебный график является документом, регламентирующим организацию и осуществление образовательного (тренировочного) процесса отделений по видам спорта: спортивное ориентирование, дзюдо, пауэрлифтинг, волейбол, футбол, </w:t>
      </w:r>
      <w:proofErr w:type="spellStart"/>
      <w:r w:rsidRPr="004F6F51">
        <w:rPr>
          <w:rFonts w:ascii="Times New Roman" w:hAnsi="Times New Roman" w:cs="Times New Roman"/>
          <w:sz w:val="28"/>
        </w:rPr>
        <w:t>киокусинкай</w:t>
      </w:r>
      <w:proofErr w:type="spellEnd"/>
      <w:r w:rsidRPr="004F6F51">
        <w:rPr>
          <w:rFonts w:ascii="Times New Roman" w:hAnsi="Times New Roman" w:cs="Times New Roman"/>
          <w:sz w:val="28"/>
        </w:rPr>
        <w:t>, лыжные гонки в 20</w:t>
      </w:r>
      <w:r w:rsidR="00C146D3">
        <w:rPr>
          <w:rFonts w:ascii="Times New Roman" w:hAnsi="Times New Roman" w:cs="Times New Roman"/>
          <w:sz w:val="28"/>
        </w:rPr>
        <w:t>20</w:t>
      </w:r>
      <w:r w:rsidRPr="004F6F51">
        <w:rPr>
          <w:rFonts w:ascii="Times New Roman" w:hAnsi="Times New Roman" w:cs="Times New Roman"/>
          <w:sz w:val="28"/>
        </w:rPr>
        <w:t>-20</w:t>
      </w:r>
      <w:r w:rsidR="00C146D3">
        <w:rPr>
          <w:rFonts w:ascii="Times New Roman" w:hAnsi="Times New Roman" w:cs="Times New Roman"/>
          <w:sz w:val="28"/>
        </w:rPr>
        <w:t>2</w:t>
      </w:r>
      <w:r w:rsidRPr="004F6F51">
        <w:rPr>
          <w:rFonts w:ascii="Times New Roman" w:hAnsi="Times New Roman" w:cs="Times New Roman"/>
          <w:sz w:val="28"/>
        </w:rPr>
        <w:t xml:space="preserve">1 учебном году / спортивном сезоне. </w:t>
      </w:r>
    </w:p>
    <w:p w:rsidR="004F6F51" w:rsidRDefault="004F6F51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1.3. Календарный учебный график является обязательным для исполнения всеми участниками образовательного (тренировочного) процесса.</w:t>
      </w:r>
    </w:p>
    <w:p w:rsidR="00C146D3" w:rsidRPr="004F6F51" w:rsidRDefault="00C146D3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</w:p>
    <w:p w:rsidR="00C146D3" w:rsidRPr="00C146D3" w:rsidRDefault="004F6F51" w:rsidP="00C146D3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146D3">
        <w:rPr>
          <w:rFonts w:ascii="Times New Roman" w:hAnsi="Times New Roman" w:cs="Times New Roman"/>
          <w:b/>
          <w:sz w:val="28"/>
        </w:rPr>
        <w:t>II. Содержание, порядок организации и осуществления образовательной деятельности по дополнительным общеобразовательным программам</w:t>
      </w:r>
    </w:p>
    <w:p w:rsidR="00C146D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lastRenderedPageBreak/>
        <w:t xml:space="preserve">2.1. Содержание образовательного процесса определяется реализуемыми Учреждением дополнительными общеобразовательными программами по видам спорта (далее – Программа). </w:t>
      </w:r>
    </w:p>
    <w:p w:rsidR="00C146D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2.2. Организованное начало учебного года (спортивного сезона) 1 сентября. Продолжительность учебного года (спортивного сезона) – </w:t>
      </w:r>
      <w:r w:rsidR="00C146D3">
        <w:rPr>
          <w:rFonts w:ascii="Times New Roman" w:hAnsi="Times New Roman" w:cs="Times New Roman"/>
          <w:sz w:val="28"/>
        </w:rPr>
        <w:t>39</w:t>
      </w:r>
      <w:r w:rsidR="00011563">
        <w:rPr>
          <w:rFonts w:ascii="Times New Roman" w:hAnsi="Times New Roman" w:cs="Times New Roman"/>
          <w:sz w:val="28"/>
        </w:rPr>
        <w:t xml:space="preserve"> недель для общеразвивающих программ, </w:t>
      </w:r>
      <w:r w:rsidRPr="004F6F51">
        <w:rPr>
          <w:rFonts w:ascii="Times New Roman" w:hAnsi="Times New Roman" w:cs="Times New Roman"/>
          <w:sz w:val="28"/>
        </w:rPr>
        <w:t>4</w:t>
      </w:r>
      <w:r w:rsidR="00011563">
        <w:rPr>
          <w:rFonts w:ascii="Times New Roman" w:hAnsi="Times New Roman" w:cs="Times New Roman"/>
          <w:sz w:val="28"/>
        </w:rPr>
        <w:t>2 недели для предпрофессиональных программ, 52 недели для программ спортивной подготовки</w:t>
      </w:r>
      <w:r w:rsidRPr="004F6F51">
        <w:rPr>
          <w:rFonts w:ascii="Times New Roman" w:hAnsi="Times New Roman" w:cs="Times New Roman"/>
          <w:sz w:val="28"/>
        </w:rPr>
        <w:t xml:space="preserve">. </w:t>
      </w:r>
    </w:p>
    <w:p w:rsidR="00011563" w:rsidRDefault="00011563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В 2020</w:t>
      </w:r>
      <w:r w:rsidR="004F6F51" w:rsidRPr="004F6F51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</w:t>
      </w:r>
      <w:r w:rsidR="004F6F51" w:rsidRPr="004F6F51">
        <w:rPr>
          <w:rFonts w:ascii="Times New Roman" w:hAnsi="Times New Roman" w:cs="Times New Roman"/>
          <w:sz w:val="28"/>
        </w:rPr>
        <w:t>1 учебном году (спортивном сезоне) Учреждение реализует следующие Программы: дополнительные общеразвивающие программы по видам спорта; дополнительные предпрофессиональные программы по видам спорта (далее – избранный вид спорта)</w:t>
      </w:r>
      <w:r>
        <w:rPr>
          <w:rFonts w:ascii="Times New Roman" w:hAnsi="Times New Roman" w:cs="Times New Roman"/>
          <w:sz w:val="28"/>
        </w:rPr>
        <w:t>; программы спортивной подготовки</w:t>
      </w:r>
      <w:r w:rsidR="004F6F51" w:rsidRPr="004F6F51">
        <w:rPr>
          <w:rFonts w:ascii="Times New Roman" w:hAnsi="Times New Roman" w:cs="Times New Roman"/>
          <w:sz w:val="28"/>
        </w:rPr>
        <w:t xml:space="preserve">. 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2.4. Реализация дополнительных общеобразовательных программ: – </w:t>
      </w:r>
      <w:r w:rsidR="00011563">
        <w:rPr>
          <w:rFonts w:ascii="Times New Roman" w:hAnsi="Times New Roman" w:cs="Times New Roman"/>
          <w:sz w:val="28"/>
        </w:rPr>
        <w:t xml:space="preserve">39 недель для общеразвивающих программ, </w:t>
      </w:r>
      <w:r w:rsidR="00011563" w:rsidRPr="004F6F51">
        <w:rPr>
          <w:rFonts w:ascii="Times New Roman" w:hAnsi="Times New Roman" w:cs="Times New Roman"/>
          <w:sz w:val="28"/>
        </w:rPr>
        <w:t>4</w:t>
      </w:r>
      <w:r w:rsidR="00011563">
        <w:rPr>
          <w:rFonts w:ascii="Times New Roman" w:hAnsi="Times New Roman" w:cs="Times New Roman"/>
          <w:sz w:val="28"/>
        </w:rPr>
        <w:t>2 недели для предпрофессиональных программ</w:t>
      </w:r>
      <w:r w:rsidRPr="004F6F51">
        <w:rPr>
          <w:rFonts w:ascii="Times New Roman" w:hAnsi="Times New Roman" w:cs="Times New Roman"/>
          <w:sz w:val="28"/>
        </w:rPr>
        <w:t xml:space="preserve">. Продолжительность и объёмы реализации Программ по предметным областям и разделам обучения устанавливаются годовым учебным планом по соответствующей Программе (далее – учебный план). </w:t>
      </w:r>
    </w:p>
    <w:p w:rsidR="004F6F51" w:rsidRPr="004F6F51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2.5. Организация образовательного процесса регламентируется настоящим календарным учебным графиком и учебными планами.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2.6. Учреждение организует работу с учащимися в течение всего календарного года, включая каникулярное время, по специальному расписанию и плану. 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2.7. Непрерывность освоения учащимися Программ в каникулярный период обеспечивается следующим образом: в физкультурно-спортивных или спортивно-оздоровительных лагерях (центрах), а также в спортивно-образовательных лагерях; участием учащихся в тренировочных сборах, проводимых Учреждением и иными физкультурно-спортивными организациями; самостоятельная работа учащихся по индивидуальным планам. 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2.8. При осуществлении образовательной деятельности используются следующие формы организации тренировочного процесса: тренировочные занятия с группой (подгруппой); индивидуальные тренировочные занятия; самостоятельная работа учащихся по индивидуальным планам; тренировочные сборы; участие в спортивных соревнованиях и иных мероприятиях; инструкторская и судейская практика; медико-восстановительные мероприятия; промежуточная и итоговая аттестация. </w:t>
      </w:r>
    </w:p>
    <w:p w:rsidR="00117E00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2.9. Тренировочный процесс осуществляется согласно расписанию тренировочных занятий, утверждённому приказом Директора Учреждения. 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программы (подготовки учащихся), и не может превышать на </w:t>
      </w:r>
      <w:r w:rsidR="00011563">
        <w:rPr>
          <w:rFonts w:ascii="Times New Roman" w:hAnsi="Times New Roman" w:cs="Times New Roman"/>
          <w:sz w:val="28"/>
        </w:rPr>
        <w:t>базовых уровнях</w:t>
      </w:r>
      <w:r w:rsidR="00117E00">
        <w:rPr>
          <w:rFonts w:ascii="Times New Roman" w:hAnsi="Times New Roman" w:cs="Times New Roman"/>
          <w:sz w:val="28"/>
        </w:rPr>
        <w:t>:</w:t>
      </w:r>
      <w:r w:rsidR="00011563">
        <w:rPr>
          <w:rFonts w:ascii="Times New Roman" w:hAnsi="Times New Roman" w:cs="Times New Roman"/>
          <w:sz w:val="28"/>
        </w:rPr>
        <w:t xml:space="preserve"> </w:t>
      </w:r>
    </w:p>
    <w:p w:rsidR="00117E00" w:rsidRDefault="00011563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1-</w:t>
      </w:r>
      <w:r w:rsidR="00117E0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 обучения</w:t>
      </w:r>
      <w:r w:rsidR="00117E00">
        <w:rPr>
          <w:rFonts w:ascii="Times New Roman" w:hAnsi="Times New Roman" w:cs="Times New Roman"/>
          <w:sz w:val="28"/>
        </w:rPr>
        <w:t xml:space="preserve"> – 4-6</w:t>
      </w:r>
      <w:r w:rsidR="004F6F51" w:rsidRPr="004F6F51">
        <w:rPr>
          <w:rFonts w:ascii="Times New Roman" w:hAnsi="Times New Roman" w:cs="Times New Roman"/>
          <w:sz w:val="28"/>
        </w:rPr>
        <w:t xml:space="preserve"> часов</w:t>
      </w:r>
      <w:r w:rsidR="00117E00">
        <w:rPr>
          <w:rFonts w:ascii="Times New Roman" w:hAnsi="Times New Roman" w:cs="Times New Roman"/>
          <w:sz w:val="28"/>
        </w:rPr>
        <w:t xml:space="preserve"> в неделю</w:t>
      </w:r>
      <w:r w:rsidR="004F6F51" w:rsidRPr="004F6F51">
        <w:rPr>
          <w:rFonts w:ascii="Times New Roman" w:hAnsi="Times New Roman" w:cs="Times New Roman"/>
          <w:sz w:val="28"/>
        </w:rPr>
        <w:t xml:space="preserve">; </w:t>
      </w:r>
    </w:p>
    <w:p w:rsidR="00117E00" w:rsidRDefault="00117E00" w:rsidP="00117E00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обучения – </w:t>
      </w:r>
      <w:r>
        <w:rPr>
          <w:rFonts w:ascii="Times New Roman" w:hAnsi="Times New Roman" w:cs="Times New Roman"/>
          <w:sz w:val="28"/>
        </w:rPr>
        <w:t>6-8</w:t>
      </w:r>
      <w:r w:rsidRPr="004F6F51">
        <w:rPr>
          <w:rFonts w:ascii="Times New Roman" w:hAnsi="Times New Roman" w:cs="Times New Roman"/>
          <w:sz w:val="28"/>
        </w:rPr>
        <w:t xml:space="preserve"> часов</w:t>
      </w:r>
      <w:r>
        <w:rPr>
          <w:rFonts w:ascii="Times New Roman" w:hAnsi="Times New Roman" w:cs="Times New Roman"/>
          <w:sz w:val="28"/>
        </w:rPr>
        <w:t xml:space="preserve"> в неделю</w:t>
      </w:r>
      <w:r w:rsidRPr="004F6F51">
        <w:rPr>
          <w:rFonts w:ascii="Times New Roman" w:hAnsi="Times New Roman" w:cs="Times New Roman"/>
          <w:sz w:val="28"/>
        </w:rPr>
        <w:t xml:space="preserve">; </w:t>
      </w:r>
    </w:p>
    <w:p w:rsidR="00117E00" w:rsidRDefault="00117E00" w:rsidP="00117E00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 обучения – 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10</w:t>
      </w:r>
      <w:r w:rsidRPr="004F6F51">
        <w:rPr>
          <w:rFonts w:ascii="Times New Roman" w:hAnsi="Times New Roman" w:cs="Times New Roman"/>
          <w:sz w:val="28"/>
        </w:rPr>
        <w:t xml:space="preserve"> часов</w:t>
      </w:r>
      <w:r>
        <w:rPr>
          <w:rFonts w:ascii="Times New Roman" w:hAnsi="Times New Roman" w:cs="Times New Roman"/>
          <w:sz w:val="28"/>
        </w:rPr>
        <w:t xml:space="preserve"> в неделю</w:t>
      </w:r>
      <w:r w:rsidRPr="004F6F51">
        <w:rPr>
          <w:rFonts w:ascii="Times New Roman" w:hAnsi="Times New Roman" w:cs="Times New Roman"/>
          <w:sz w:val="28"/>
        </w:rPr>
        <w:t xml:space="preserve">; </w:t>
      </w:r>
    </w:p>
    <w:p w:rsidR="00117E00" w:rsidRDefault="00117E00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программы (подготовки учащихся), и не может превышать на </w:t>
      </w:r>
      <w:r>
        <w:rPr>
          <w:rFonts w:ascii="Times New Roman" w:hAnsi="Times New Roman" w:cs="Times New Roman"/>
          <w:sz w:val="28"/>
        </w:rPr>
        <w:t>углубленн</w:t>
      </w:r>
      <w:r>
        <w:rPr>
          <w:rFonts w:ascii="Times New Roman" w:hAnsi="Times New Roman" w:cs="Times New Roman"/>
          <w:sz w:val="28"/>
        </w:rPr>
        <w:t>ых уровнях:</w:t>
      </w:r>
    </w:p>
    <w:p w:rsidR="00132D13" w:rsidRDefault="00132D13" w:rsidP="00132D1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1-2 года обучения – </w:t>
      </w:r>
      <w:r>
        <w:rPr>
          <w:rFonts w:ascii="Times New Roman" w:hAnsi="Times New Roman" w:cs="Times New Roman"/>
          <w:sz w:val="28"/>
        </w:rPr>
        <w:t>10-12</w:t>
      </w:r>
      <w:r w:rsidRPr="004F6F51">
        <w:rPr>
          <w:rFonts w:ascii="Times New Roman" w:hAnsi="Times New Roman" w:cs="Times New Roman"/>
          <w:sz w:val="28"/>
        </w:rPr>
        <w:t xml:space="preserve"> часов</w:t>
      </w:r>
      <w:r>
        <w:rPr>
          <w:rFonts w:ascii="Times New Roman" w:hAnsi="Times New Roman" w:cs="Times New Roman"/>
          <w:sz w:val="28"/>
        </w:rPr>
        <w:t xml:space="preserve"> в неделю</w:t>
      </w:r>
      <w:r>
        <w:rPr>
          <w:rFonts w:ascii="Times New Roman" w:hAnsi="Times New Roman" w:cs="Times New Roman"/>
          <w:sz w:val="28"/>
        </w:rPr>
        <w:t>;</w:t>
      </w:r>
    </w:p>
    <w:p w:rsidR="00132D13" w:rsidRDefault="00132D13" w:rsidP="00132D1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3-4 года обучения – </w:t>
      </w:r>
      <w:r>
        <w:rPr>
          <w:rFonts w:ascii="Times New Roman" w:hAnsi="Times New Roman" w:cs="Times New Roman"/>
          <w:sz w:val="28"/>
        </w:rPr>
        <w:t>12-14</w:t>
      </w:r>
      <w:r w:rsidRPr="004F6F51">
        <w:rPr>
          <w:rFonts w:ascii="Times New Roman" w:hAnsi="Times New Roman" w:cs="Times New Roman"/>
          <w:sz w:val="28"/>
        </w:rPr>
        <w:t xml:space="preserve"> часов</w:t>
      </w:r>
      <w:r>
        <w:rPr>
          <w:rFonts w:ascii="Times New Roman" w:hAnsi="Times New Roman" w:cs="Times New Roman"/>
          <w:sz w:val="28"/>
        </w:rPr>
        <w:t xml:space="preserve"> в неделю</w:t>
      </w:r>
      <w:r>
        <w:rPr>
          <w:rFonts w:ascii="Times New Roman" w:hAnsi="Times New Roman" w:cs="Times New Roman"/>
          <w:sz w:val="28"/>
        </w:rPr>
        <w:t>.</w:t>
      </w:r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По всем видам спорта планируется в год:</w:t>
      </w:r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базовом уровне 1-2 г. обучения – 168-252 час</w:t>
      </w:r>
      <w:proofErr w:type="gramStart"/>
      <w:r w:rsidRPr="00132D13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базовом уровне 3-4 г. обучения – 252-416 час</w:t>
      </w:r>
      <w:proofErr w:type="gramStart"/>
      <w:r w:rsidRPr="00132D13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базовом уровне 5-6 г. обучения – 416-420 час</w:t>
      </w:r>
      <w:proofErr w:type="gramStart"/>
      <w:r w:rsidRPr="00132D13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углубленном уровне 1-2 г. обучения – 420-504 час</w:t>
      </w:r>
      <w:proofErr w:type="gramStart"/>
      <w:r w:rsidRPr="00132D13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углубленном уровне 3-4 г. обучения – 504-588 час.</w:t>
      </w:r>
    </w:p>
    <w:p w:rsidR="00132D1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2.9. Тренировочные занятия начинаются не ранее 08.00 часов утра и заканчиваются не позднее 20.00 часов. Для учащихся 16-18 лет допускается окончание занятий в 21.00 часов. </w:t>
      </w:r>
    </w:p>
    <w:p w:rsidR="00E341E0" w:rsidRPr="00D501BD" w:rsidRDefault="004F6F51" w:rsidP="00D501BD">
      <w:pPr>
        <w:pStyle w:val="ab"/>
        <w:ind w:firstLine="709"/>
        <w:jc w:val="both"/>
        <w:rPr>
          <w:rFonts w:ascii="Times New Roman" w:hAnsi="Times New Roman" w:cs="Times New Roman"/>
          <w:sz w:val="28"/>
        </w:rPr>
        <w:sectPr w:rsidR="00E341E0" w:rsidRPr="00D501BD" w:rsidSect="004828C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F6F51">
        <w:rPr>
          <w:rFonts w:ascii="Times New Roman" w:hAnsi="Times New Roman" w:cs="Times New Roman"/>
          <w:sz w:val="28"/>
        </w:rPr>
        <w:t xml:space="preserve">2.10. Окончание учебного года для </w:t>
      </w:r>
      <w:proofErr w:type="gramStart"/>
      <w:r w:rsidRPr="004F6F51">
        <w:rPr>
          <w:rFonts w:ascii="Times New Roman" w:hAnsi="Times New Roman" w:cs="Times New Roman"/>
          <w:sz w:val="28"/>
        </w:rPr>
        <w:t>учащихся, осваивающих дополнительные предпрофессиональные программы сопровождается</w:t>
      </w:r>
      <w:proofErr w:type="gramEnd"/>
      <w:r w:rsidRPr="004F6F51">
        <w:rPr>
          <w:rFonts w:ascii="Times New Roman" w:hAnsi="Times New Roman" w:cs="Times New Roman"/>
          <w:sz w:val="28"/>
        </w:rPr>
        <w:t xml:space="preserve"> промежуточной (итоговой) аттестацией, проводимой в формах, определённых учебным планом, и в порядке, установленном локальными нормативными актами Учреждения, регламентирующими организацию и проведение промежуточной и итоговой аттестации учащихся.</w:t>
      </w:r>
    </w:p>
    <w:p w:rsidR="00156FDE" w:rsidRPr="00E00A37" w:rsidRDefault="00156FDE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156FDE" w:rsidRPr="00E00A37" w:rsidSect="00D501BD">
      <w:pgSz w:w="11906" w:h="16838"/>
      <w:pgMar w:top="1134" w:right="851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B8" w:rsidRDefault="00F820B8" w:rsidP="004828CF">
      <w:pPr>
        <w:spacing w:after="0" w:line="240" w:lineRule="auto"/>
      </w:pPr>
      <w:r>
        <w:separator/>
      </w:r>
    </w:p>
  </w:endnote>
  <w:endnote w:type="continuationSeparator" w:id="0">
    <w:p w:rsidR="00F820B8" w:rsidRDefault="00F820B8" w:rsidP="0048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B8" w:rsidRDefault="00F820B8" w:rsidP="004828CF">
      <w:pPr>
        <w:spacing w:after="0" w:line="240" w:lineRule="auto"/>
      </w:pPr>
      <w:r>
        <w:separator/>
      </w:r>
    </w:p>
  </w:footnote>
  <w:footnote w:type="continuationSeparator" w:id="0">
    <w:p w:rsidR="00F820B8" w:rsidRDefault="00F820B8" w:rsidP="0048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635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8CF" w:rsidRPr="004828CF" w:rsidRDefault="004744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28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28CF" w:rsidRPr="004828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52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28CF" w:rsidRDefault="004828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055"/>
    <w:multiLevelType w:val="hybridMultilevel"/>
    <w:tmpl w:val="DD127614"/>
    <w:lvl w:ilvl="0" w:tplc="624A2010">
      <w:start w:val="12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3AB"/>
    <w:multiLevelType w:val="multilevel"/>
    <w:tmpl w:val="82D46F8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4003F1"/>
    <w:multiLevelType w:val="multilevel"/>
    <w:tmpl w:val="540A827C"/>
    <w:lvl w:ilvl="0">
      <w:start w:val="1"/>
      <w:numFmt w:val="upperRoman"/>
      <w:lvlText w:val="%1."/>
      <w:lvlJc w:val="left"/>
      <w:pPr>
        <w:ind w:left="3271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271" w:hanging="720"/>
      </w:pPr>
      <w:rPr>
        <w:rFonts w:ascii="Times New Roman" w:eastAsiaTheme="minorHAnsi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1" w:hanging="2160"/>
      </w:pPr>
      <w:rPr>
        <w:rFonts w:hint="default"/>
      </w:rPr>
    </w:lvl>
  </w:abstractNum>
  <w:abstractNum w:abstractNumId="3">
    <w:nsid w:val="38B41707"/>
    <w:multiLevelType w:val="multilevel"/>
    <w:tmpl w:val="26722CA6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49AC192D"/>
    <w:multiLevelType w:val="multilevel"/>
    <w:tmpl w:val="0A54A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47C4529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472F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4A0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8443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37"/>
    <w:rsid w:val="00010FA0"/>
    <w:rsid w:val="00011563"/>
    <w:rsid w:val="0002391F"/>
    <w:rsid w:val="000E24FB"/>
    <w:rsid w:val="000E522F"/>
    <w:rsid w:val="000F2835"/>
    <w:rsid w:val="000F7AEB"/>
    <w:rsid w:val="00102E93"/>
    <w:rsid w:val="0011155F"/>
    <w:rsid w:val="00113FF7"/>
    <w:rsid w:val="00117E00"/>
    <w:rsid w:val="0012073C"/>
    <w:rsid w:val="00121BF4"/>
    <w:rsid w:val="001236BE"/>
    <w:rsid w:val="00132D13"/>
    <w:rsid w:val="001412EE"/>
    <w:rsid w:val="00151CBA"/>
    <w:rsid w:val="00156FDE"/>
    <w:rsid w:val="001F6BF6"/>
    <w:rsid w:val="003072E9"/>
    <w:rsid w:val="00356A16"/>
    <w:rsid w:val="00370FB8"/>
    <w:rsid w:val="003D39BD"/>
    <w:rsid w:val="00421E3C"/>
    <w:rsid w:val="004261EE"/>
    <w:rsid w:val="00466114"/>
    <w:rsid w:val="00474475"/>
    <w:rsid w:val="004828CF"/>
    <w:rsid w:val="00483E5A"/>
    <w:rsid w:val="00491A82"/>
    <w:rsid w:val="004948DC"/>
    <w:rsid w:val="004A083B"/>
    <w:rsid w:val="004A3653"/>
    <w:rsid w:val="004F6F51"/>
    <w:rsid w:val="005056F4"/>
    <w:rsid w:val="005225DD"/>
    <w:rsid w:val="00527CAE"/>
    <w:rsid w:val="00531A1B"/>
    <w:rsid w:val="00546427"/>
    <w:rsid w:val="005A3E22"/>
    <w:rsid w:val="005B72DB"/>
    <w:rsid w:val="005C14F0"/>
    <w:rsid w:val="005F3670"/>
    <w:rsid w:val="0060550F"/>
    <w:rsid w:val="00697570"/>
    <w:rsid w:val="006D3BA4"/>
    <w:rsid w:val="00715DC4"/>
    <w:rsid w:val="00720165"/>
    <w:rsid w:val="00731406"/>
    <w:rsid w:val="00734A90"/>
    <w:rsid w:val="007B13ED"/>
    <w:rsid w:val="007D1AC3"/>
    <w:rsid w:val="00833B57"/>
    <w:rsid w:val="0089163D"/>
    <w:rsid w:val="008B19BF"/>
    <w:rsid w:val="008B51DB"/>
    <w:rsid w:val="008E372A"/>
    <w:rsid w:val="008F1DD3"/>
    <w:rsid w:val="008F5237"/>
    <w:rsid w:val="0093689D"/>
    <w:rsid w:val="0099351F"/>
    <w:rsid w:val="009A60F3"/>
    <w:rsid w:val="009E4EE2"/>
    <w:rsid w:val="009F1687"/>
    <w:rsid w:val="00A214AF"/>
    <w:rsid w:val="00A43FAB"/>
    <w:rsid w:val="00A649ED"/>
    <w:rsid w:val="00B01DEB"/>
    <w:rsid w:val="00B82B55"/>
    <w:rsid w:val="00BD5BBB"/>
    <w:rsid w:val="00BE0232"/>
    <w:rsid w:val="00C146D3"/>
    <w:rsid w:val="00C77AB6"/>
    <w:rsid w:val="00CA0617"/>
    <w:rsid w:val="00D3635F"/>
    <w:rsid w:val="00D501BD"/>
    <w:rsid w:val="00D5627A"/>
    <w:rsid w:val="00D56F0E"/>
    <w:rsid w:val="00E00A37"/>
    <w:rsid w:val="00E0595A"/>
    <w:rsid w:val="00E06D2C"/>
    <w:rsid w:val="00E10AD5"/>
    <w:rsid w:val="00E341E0"/>
    <w:rsid w:val="00E42ACE"/>
    <w:rsid w:val="00F302E9"/>
    <w:rsid w:val="00F72451"/>
    <w:rsid w:val="00F820B8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2021-01-27T07:23:00Z</cp:lastPrinted>
  <dcterms:created xsi:type="dcterms:W3CDTF">2021-01-27T04:53:00Z</dcterms:created>
  <dcterms:modified xsi:type="dcterms:W3CDTF">2021-01-27T07:30:00Z</dcterms:modified>
</cp:coreProperties>
</file>